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ightShading"/>
        <w:tblW w:w="14682" w:type="dxa"/>
        <w:tblLook w:val="04A0"/>
      </w:tblPr>
      <w:tblGrid>
        <w:gridCol w:w="2518"/>
        <w:gridCol w:w="418"/>
        <w:gridCol w:w="2392"/>
        <w:gridCol w:w="167"/>
        <w:gridCol w:w="9121"/>
        <w:gridCol w:w="66"/>
      </w:tblGrid>
      <w:tr w:rsidR="00603BC9" w:rsidTr="003278E6">
        <w:trPr>
          <w:cnfStyle w:val="100000000000"/>
          <w:trHeight w:val="447"/>
        </w:trPr>
        <w:tc>
          <w:tcPr>
            <w:cnfStyle w:val="001000000000"/>
            <w:tcW w:w="14682" w:type="dxa"/>
            <w:gridSpan w:val="6"/>
          </w:tcPr>
          <w:p w:rsidR="00603BC9" w:rsidRPr="008D3FB5" w:rsidRDefault="00501A95" w:rsidP="00A40DF9">
            <w:pPr>
              <w:pStyle w:val="Heading1"/>
              <w:jc w:val="center"/>
              <w:outlineLvl w:val="0"/>
              <w:rPr>
                <w:rFonts w:eastAsia="Malgun Gothic"/>
                <w:sz w:val="44"/>
                <w:szCs w:val="44"/>
                <w:lang w:eastAsia="ko-KR"/>
              </w:rPr>
            </w:pPr>
            <w:r>
              <w:rPr>
                <w:sz w:val="44"/>
                <w:szCs w:val="44"/>
              </w:rPr>
              <w:t>Science</w:t>
            </w:r>
            <w:r w:rsidR="005477F3">
              <w:rPr>
                <w:sz w:val="44"/>
                <w:szCs w:val="44"/>
              </w:rPr>
              <w:t xml:space="preserve"> </w:t>
            </w:r>
            <w:r w:rsidR="008D3FB5">
              <w:rPr>
                <w:rFonts w:eastAsia="Malgun Gothic" w:hint="eastAsia"/>
                <w:sz w:val="44"/>
                <w:szCs w:val="44"/>
                <w:lang w:eastAsia="ko-KR"/>
              </w:rPr>
              <w:t>9</w:t>
            </w:r>
            <w:r w:rsidR="008D7CE3">
              <w:rPr>
                <w:sz w:val="44"/>
                <w:szCs w:val="44"/>
              </w:rPr>
              <w:t xml:space="preserve"> </w:t>
            </w:r>
            <w:r w:rsidR="00603BC9" w:rsidRPr="00603BC9">
              <w:rPr>
                <w:sz w:val="44"/>
                <w:szCs w:val="44"/>
              </w:rPr>
              <w:t>Unit Overview</w:t>
            </w:r>
            <w:r w:rsidR="0028733C">
              <w:rPr>
                <w:sz w:val="44"/>
                <w:szCs w:val="44"/>
              </w:rPr>
              <w:t xml:space="preserve"> </w:t>
            </w:r>
            <w:r w:rsidR="00751D57">
              <w:rPr>
                <w:sz w:val="44"/>
                <w:szCs w:val="44"/>
              </w:rPr>
              <w:t>–</w:t>
            </w:r>
            <w:r w:rsidR="005477F3">
              <w:rPr>
                <w:sz w:val="44"/>
                <w:szCs w:val="44"/>
              </w:rPr>
              <w:t xml:space="preserve"> </w:t>
            </w:r>
            <w:r w:rsidR="00A40DF9">
              <w:rPr>
                <w:rFonts w:eastAsia="Malgun Gothic" w:hint="eastAsia"/>
                <w:sz w:val="44"/>
                <w:szCs w:val="44"/>
                <w:lang w:eastAsia="ko-KR"/>
              </w:rPr>
              <w:t xml:space="preserve">Mitosis </w:t>
            </w:r>
            <w:proofErr w:type="spellStart"/>
            <w:r w:rsidR="00A40DF9">
              <w:rPr>
                <w:rFonts w:eastAsia="Malgun Gothic" w:hint="eastAsia"/>
                <w:sz w:val="44"/>
                <w:szCs w:val="44"/>
                <w:lang w:eastAsia="ko-KR"/>
              </w:rPr>
              <w:t>vs</w:t>
            </w:r>
            <w:proofErr w:type="spellEnd"/>
            <w:r w:rsidR="00A40DF9">
              <w:rPr>
                <w:rFonts w:eastAsia="Malgun Gothic" w:hint="eastAsia"/>
                <w:sz w:val="44"/>
                <w:szCs w:val="44"/>
                <w:lang w:eastAsia="ko-KR"/>
              </w:rPr>
              <w:t xml:space="preserve"> Meiosis</w:t>
            </w:r>
          </w:p>
        </w:tc>
      </w:tr>
      <w:tr w:rsidR="00603BC9" w:rsidRPr="00603BC9" w:rsidTr="003278E6">
        <w:trPr>
          <w:cnfStyle w:val="000000100000"/>
          <w:trHeight w:val="447"/>
        </w:trPr>
        <w:tc>
          <w:tcPr>
            <w:cnfStyle w:val="001000000000"/>
            <w:tcW w:w="2936" w:type="dxa"/>
            <w:gridSpan w:val="2"/>
          </w:tcPr>
          <w:p w:rsidR="00603BC9" w:rsidRPr="00603BC9" w:rsidRDefault="00603BC9" w:rsidP="00603BC9">
            <w:pPr>
              <w:jc w:val="center"/>
              <w:rPr>
                <w:rFonts w:ascii="Comic Sans MS" w:hAnsi="Comic Sans MS"/>
                <w:sz w:val="24"/>
                <w:szCs w:val="24"/>
              </w:rPr>
            </w:pPr>
            <w:r w:rsidRPr="00603BC9">
              <w:rPr>
                <w:rFonts w:ascii="Comic Sans MS" w:hAnsi="Comic Sans MS"/>
                <w:sz w:val="24"/>
                <w:szCs w:val="24"/>
              </w:rPr>
              <w:t>Unit Name:</w:t>
            </w:r>
          </w:p>
        </w:tc>
        <w:tc>
          <w:tcPr>
            <w:tcW w:w="11746" w:type="dxa"/>
            <w:gridSpan w:val="4"/>
          </w:tcPr>
          <w:p w:rsidR="00603BC9" w:rsidRPr="008D3FB5" w:rsidRDefault="008D3FB5" w:rsidP="00412D88">
            <w:pPr>
              <w:cnfStyle w:val="000000100000"/>
              <w:rPr>
                <w:rFonts w:ascii="Comic Sans MS" w:eastAsia="Malgun Gothic" w:hAnsi="Comic Sans MS"/>
                <w:sz w:val="24"/>
                <w:szCs w:val="24"/>
                <w:lang w:eastAsia="ko-KR"/>
              </w:rPr>
            </w:pPr>
            <w:r>
              <w:rPr>
                <w:rFonts w:ascii="Comic Sans MS" w:eastAsia="Malgun Gothic" w:hAnsi="Comic Sans MS" w:hint="eastAsia"/>
                <w:sz w:val="24"/>
                <w:szCs w:val="24"/>
                <w:lang w:eastAsia="ko-KR"/>
              </w:rPr>
              <w:t xml:space="preserve">Reproduction </w:t>
            </w:r>
            <w:r>
              <w:rPr>
                <w:rFonts w:ascii="Comic Sans MS" w:eastAsia="Malgun Gothic" w:hAnsi="Comic Sans MS"/>
                <w:sz w:val="24"/>
                <w:szCs w:val="24"/>
                <w:lang w:eastAsia="ko-KR"/>
              </w:rPr>
              <w:t>–</w:t>
            </w:r>
            <w:r>
              <w:rPr>
                <w:rFonts w:ascii="Comic Sans MS" w:eastAsia="Malgun Gothic" w:hAnsi="Comic Sans MS" w:hint="eastAsia"/>
                <w:sz w:val="24"/>
                <w:szCs w:val="24"/>
                <w:lang w:eastAsia="ko-KR"/>
              </w:rPr>
              <w:t xml:space="preserve"> </w:t>
            </w:r>
            <w:r w:rsidR="00412D88">
              <w:rPr>
                <w:rFonts w:ascii="Comic Sans MS" w:eastAsia="Malgun Gothic" w:hAnsi="Comic Sans MS" w:hint="eastAsia"/>
                <w:sz w:val="24"/>
                <w:szCs w:val="24"/>
                <w:lang w:eastAsia="ko-KR"/>
              </w:rPr>
              <w:t xml:space="preserve">Mitosis </w:t>
            </w:r>
            <w:proofErr w:type="spellStart"/>
            <w:r w:rsidR="00412D88">
              <w:rPr>
                <w:rFonts w:ascii="Comic Sans MS" w:eastAsia="Malgun Gothic" w:hAnsi="Comic Sans MS" w:hint="eastAsia"/>
                <w:sz w:val="24"/>
                <w:szCs w:val="24"/>
                <w:lang w:eastAsia="ko-KR"/>
              </w:rPr>
              <w:t>vs</w:t>
            </w:r>
            <w:proofErr w:type="spellEnd"/>
            <w:r w:rsidR="00412D88">
              <w:rPr>
                <w:rFonts w:ascii="Comic Sans MS" w:eastAsia="Malgun Gothic" w:hAnsi="Comic Sans MS" w:hint="eastAsia"/>
                <w:sz w:val="24"/>
                <w:szCs w:val="24"/>
                <w:lang w:eastAsia="ko-KR"/>
              </w:rPr>
              <w:t xml:space="preserve"> Meiosis</w:t>
            </w:r>
          </w:p>
        </w:tc>
      </w:tr>
      <w:tr w:rsidR="00DB2E98" w:rsidRPr="00603BC9" w:rsidTr="003278E6">
        <w:trPr>
          <w:trHeight w:val="447"/>
        </w:trPr>
        <w:tc>
          <w:tcPr>
            <w:cnfStyle w:val="001000000000"/>
            <w:tcW w:w="2936" w:type="dxa"/>
            <w:gridSpan w:val="2"/>
          </w:tcPr>
          <w:p w:rsidR="00DB2E98" w:rsidRPr="00603BC9" w:rsidRDefault="00DB2E98" w:rsidP="00603BC9">
            <w:pPr>
              <w:jc w:val="center"/>
              <w:rPr>
                <w:rFonts w:ascii="Comic Sans MS" w:hAnsi="Comic Sans MS"/>
                <w:sz w:val="24"/>
                <w:szCs w:val="24"/>
              </w:rPr>
            </w:pPr>
            <w:r>
              <w:rPr>
                <w:rFonts w:ascii="Comic Sans MS" w:hAnsi="Comic Sans MS"/>
                <w:sz w:val="24"/>
                <w:szCs w:val="24"/>
              </w:rPr>
              <w:t xml:space="preserve">Duration: </w:t>
            </w:r>
          </w:p>
        </w:tc>
        <w:tc>
          <w:tcPr>
            <w:tcW w:w="11746" w:type="dxa"/>
            <w:gridSpan w:val="4"/>
          </w:tcPr>
          <w:p w:rsidR="00DB2E98" w:rsidRPr="00603BC9" w:rsidRDefault="008D3FB5" w:rsidP="00603BC9">
            <w:pPr>
              <w:cnfStyle w:val="000000000000"/>
              <w:rPr>
                <w:rFonts w:ascii="Comic Sans MS" w:hAnsi="Comic Sans MS"/>
                <w:sz w:val="24"/>
                <w:szCs w:val="24"/>
              </w:rPr>
            </w:pPr>
            <w:r>
              <w:rPr>
                <w:rFonts w:ascii="Comic Sans MS" w:eastAsia="Malgun Gothic" w:hAnsi="Comic Sans MS" w:hint="eastAsia"/>
                <w:sz w:val="24"/>
                <w:szCs w:val="24"/>
                <w:lang w:eastAsia="ko-KR"/>
              </w:rPr>
              <w:t>2</w:t>
            </w:r>
            <w:r w:rsidR="00DB2E98">
              <w:rPr>
                <w:rFonts w:ascii="Comic Sans MS" w:hAnsi="Comic Sans MS"/>
                <w:sz w:val="24"/>
                <w:szCs w:val="24"/>
              </w:rPr>
              <w:t xml:space="preserve"> Weeks</w:t>
            </w:r>
          </w:p>
        </w:tc>
      </w:tr>
      <w:tr w:rsidR="00603BC9" w:rsidRPr="00603BC9" w:rsidTr="003278E6">
        <w:trPr>
          <w:cnfStyle w:val="000000100000"/>
          <w:trHeight w:val="447"/>
        </w:trPr>
        <w:tc>
          <w:tcPr>
            <w:cnfStyle w:val="001000000000"/>
            <w:tcW w:w="2936" w:type="dxa"/>
            <w:gridSpan w:val="2"/>
          </w:tcPr>
          <w:p w:rsidR="00603BC9" w:rsidRPr="00603BC9" w:rsidRDefault="00603BC9" w:rsidP="00603BC9">
            <w:pPr>
              <w:jc w:val="center"/>
              <w:rPr>
                <w:rFonts w:ascii="Comic Sans MS" w:hAnsi="Comic Sans MS"/>
                <w:sz w:val="24"/>
                <w:szCs w:val="24"/>
              </w:rPr>
            </w:pPr>
            <w:r>
              <w:rPr>
                <w:rFonts w:ascii="Comic Sans MS" w:hAnsi="Comic Sans MS"/>
                <w:sz w:val="24"/>
                <w:szCs w:val="24"/>
              </w:rPr>
              <w:t>IRP Standards:</w:t>
            </w:r>
          </w:p>
        </w:tc>
        <w:tc>
          <w:tcPr>
            <w:tcW w:w="11746" w:type="dxa"/>
            <w:gridSpan w:val="4"/>
          </w:tcPr>
          <w:p w:rsidR="00654901" w:rsidRPr="00017817" w:rsidRDefault="00D167B4" w:rsidP="00654901">
            <w:pPr>
              <w:cnfStyle w:val="000000100000"/>
              <w:rPr>
                <w:rFonts w:ascii="Century Gothic" w:hAnsi="Century Gothic" w:cs="Arial"/>
              </w:rPr>
            </w:pPr>
            <w:r>
              <w:rPr>
                <w:rFonts w:ascii="Comic Sans MS" w:hAnsi="Comic Sans MS"/>
                <w:sz w:val="24"/>
                <w:szCs w:val="24"/>
              </w:rPr>
              <w:t>-</w:t>
            </w:r>
            <w:r w:rsidR="00654901" w:rsidRPr="00654901">
              <w:rPr>
                <w:rFonts w:ascii="Comic Sans MS" w:hAnsi="Comic Sans MS" w:hint="eastAsia"/>
                <w:sz w:val="24"/>
                <w:szCs w:val="24"/>
              </w:rPr>
              <w:t xml:space="preserve"> </w:t>
            </w:r>
            <w:r w:rsidR="00654901">
              <w:rPr>
                <w:rFonts w:ascii="Comic Sans MS" w:eastAsia="Malgun Gothic" w:hAnsi="Comic Sans MS" w:hint="eastAsia"/>
                <w:sz w:val="24"/>
                <w:szCs w:val="24"/>
                <w:lang w:eastAsia="ko-KR"/>
              </w:rPr>
              <w:t>E</w:t>
            </w:r>
            <w:r w:rsidR="00654901" w:rsidRPr="00654901">
              <w:rPr>
                <w:rFonts w:ascii="Comic Sans MS" w:hAnsi="Comic Sans MS" w:hint="eastAsia"/>
                <w:sz w:val="24"/>
                <w:szCs w:val="24"/>
              </w:rPr>
              <w:t>xplain the process of cell division</w:t>
            </w:r>
          </w:p>
          <w:p w:rsidR="008D7CE3" w:rsidRPr="00603BC9" w:rsidRDefault="008D7CE3" w:rsidP="00D167B4">
            <w:pPr>
              <w:cnfStyle w:val="000000100000"/>
              <w:rPr>
                <w:rFonts w:ascii="Comic Sans MS" w:hAnsi="Comic Sans MS"/>
                <w:sz w:val="24"/>
                <w:szCs w:val="24"/>
              </w:rPr>
            </w:pPr>
          </w:p>
        </w:tc>
      </w:tr>
      <w:tr w:rsidR="003278E6" w:rsidRPr="00603BC9" w:rsidTr="003278E6">
        <w:trPr>
          <w:trHeight w:val="447"/>
        </w:trPr>
        <w:tc>
          <w:tcPr>
            <w:cnfStyle w:val="001000000000"/>
            <w:tcW w:w="2936" w:type="dxa"/>
            <w:gridSpan w:val="2"/>
          </w:tcPr>
          <w:p w:rsidR="003278E6" w:rsidRDefault="003278E6" w:rsidP="00603BC9">
            <w:pPr>
              <w:jc w:val="center"/>
              <w:rPr>
                <w:rFonts w:ascii="Comic Sans MS" w:hAnsi="Comic Sans MS"/>
                <w:sz w:val="24"/>
                <w:szCs w:val="24"/>
              </w:rPr>
            </w:pPr>
            <w:r>
              <w:rPr>
                <w:rFonts w:ascii="Comic Sans MS" w:hAnsi="Comic Sans MS"/>
                <w:sz w:val="24"/>
                <w:szCs w:val="24"/>
              </w:rPr>
              <w:t>Assessment Strategies</w:t>
            </w:r>
          </w:p>
        </w:tc>
        <w:tc>
          <w:tcPr>
            <w:tcW w:w="11746" w:type="dxa"/>
            <w:gridSpan w:val="4"/>
          </w:tcPr>
          <w:p w:rsidR="00D50EFB" w:rsidRPr="00654901" w:rsidRDefault="007E4DD8" w:rsidP="008D7CE3">
            <w:pPr>
              <w:cnfStyle w:val="000000000000"/>
              <w:rPr>
                <w:rFonts w:ascii="Comic Sans MS" w:eastAsia="Malgun Gothic" w:hAnsi="Comic Sans MS" w:hint="eastAsia"/>
                <w:sz w:val="24"/>
                <w:szCs w:val="24"/>
                <w:lang w:eastAsia="ko-KR"/>
              </w:rPr>
            </w:pPr>
            <w:r>
              <w:rPr>
                <w:rFonts w:ascii="Comic Sans MS" w:hAnsi="Comic Sans MS"/>
                <w:sz w:val="24"/>
                <w:szCs w:val="24"/>
              </w:rPr>
              <w:t>-</w:t>
            </w:r>
            <w:r w:rsidR="00654901">
              <w:rPr>
                <w:rFonts w:ascii="Comic Sans MS" w:eastAsia="Malgun Gothic" w:hAnsi="Comic Sans MS" w:hint="eastAsia"/>
                <w:sz w:val="24"/>
                <w:szCs w:val="24"/>
                <w:lang w:eastAsia="ko-KR"/>
              </w:rPr>
              <w:t xml:space="preserve"> </w:t>
            </w:r>
            <w:r w:rsidR="00412D88">
              <w:rPr>
                <w:rFonts w:ascii="Comic Sans MS" w:eastAsia="Malgun Gothic" w:hAnsi="Comic Sans MS" w:hint="eastAsia"/>
                <w:sz w:val="24"/>
                <w:szCs w:val="24"/>
                <w:lang w:eastAsia="ko-KR"/>
              </w:rPr>
              <w:t xml:space="preserve">Mitosis </w:t>
            </w:r>
            <w:proofErr w:type="spellStart"/>
            <w:r w:rsidR="00412D88">
              <w:rPr>
                <w:rFonts w:ascii="Comic Sans MS" w:eastAsia="Malgun Gothic" w:hAnsi="Comic Sans MS" w:hint="eastAsia"/>
                <w:sz w:val="24"/>
                <w:szCs w:val="24"/>
                <w:lang w:eastAsia="ko-KR"/>
              </w:rPr>
              <w:t>vs</w:t>
            </w:r>
            <w:proofErr w:type="spellEnd"/>
            <w:r w:rsidR="00412D88">
              <w:rPr>
                <w:rFonts w:ascii="Comic Sans MS" w:eastAsia="Malgun Gothic" w:hAnsi="Comic Sans MS" w:hint="eastAsia"/>
                <w:sz w:val="24"/>
                <w:szCs w:val="24"/>
                <w:lang w:eastAsia="ko-KR"/>
              </w:rPr>
              <w:t xml:space="preserve"> Meiosis</w:t>
            </w:r>
            <w:r w:rsidR="00654901">
              <w:rPr>
                <w:rFonts w:ascii="Comic Sans MS" w:eastAsia="Malgun Gothic" w:hAnsi="Comic Sans MS" w:hint="eastAsia"/>
                <w:sz w:val="24"/>
                <w:szCs w:val="24"/>
                <w:lang w:eastAsia="ko-KR"/>
              </w:rPr>
              <w:t xml:space="preserve"> Poster Project</w:t>
            </w:r>
          </w:p>
          <w:p w:rsidR="008D7CE3" w:rsidRPr="00654901" w:rsidRDefault="0017161D" w:rsidP="00D167B4">
            <w:pPr>
              <w:cnfStyle w:val="000000000000"/>
              <w:rPr>
                <w:rFonts w:ascii="Comic Sans MS" w:eastAsia="Malgun Gothic" w:hAnsi="Comic Sans MS" w:hint="eastAsia"/>
                <w:sz w:val="24"/>
                <w:szCs w:val="24"/>
                <w:lang w:eastAsia="ko-KR"/>
              </w:rPr>
            </w:pPr>
            <w:r>
              <w:rPr>
                <w:rFonts w:ascii="Comic Sans MS" w:hAnsi="Comic Sans MS"/>
                <w:sz w:val="24"/>
                <w:szCs w:val="24"/>
              </w:rPr>
              <w:t>-</w:t>
            </w:r>
            <w:r w:rsidR="00654901">
              <w:rPr>
                <w:rFonts w:ascii="Comic Sans MS" w:eastAsia="Malgun Gothic" w:hAnsi="Comic Sans MS" w:hint="eastAsia"/>
                <w:sz w:val="24"/>
                <w:szCs w:val="24"/>
                <w:lang w:eastAsia="ko-KR"/>
              </w:rPr>
              <w:t xml:space="preserve"> Part of the Reproduction Unit and associated quiz</w:t>
            </w:r>
          </w:p>
        </w:tc>
      </w:tr>
      <w:tr w:rsidR="003278E6" w:rsidRPr="00603BC9" w:rsidTr="003278E6">
        <w:trPr>
          <w:cnfStyle w:val="000000100000"/>
          <w:trHeight w:val="447"/>
        </w:trPr>
        <w:tc>
          <w:tcPr>
            <w:cnfStyle w:val="001000000000"/>
            <w:tcW w:w="2936" w:type="dxa"/>
            <w:gridSpan w:val="2"/>
          </w:tcPr>
          <w:p w:rsidR="003278E6" w:rsidRDefault="003278E6" w:rsidP="00603BC9">
            <w:pPr>
              <w:jc w:val="center"/>
              <w:rPr>
                <w:rFonts w:ascii="Comic Sans MS" w:hAnsi="Comic Sans MS"/>
                <w:sz w:val="24"/>
                <w:szCs w:val="24"/>
              </w:rPr>
            </w:pPr>
            <w:r>
              <w:rPr>
                <w:rFonts w:ascii="Comic Sans MS" w:hAnsi="Comic Sans MS"/>
                <w:sz w:val="24"/>
                <w:szCs w:val="24"/>
              </w:rPr>
              <w:t xml:space="preserve">Materials </w:t>
            </w:r>
          </w:p>
        </w:tc>
        <w:tc>
          <w:tcPr>
            <w:tcW w:w="11746" w:type="dxa"/>
            <w:gridSpan w:val="4"/>
          </w:tcPr>
          <w:p w:rsidR="00317733" w:rsidRPr="00654901" w:rsidRDefault="00847CD9" w:rsidP="00F871E0">
            <w:pPr>
              <w:cnfStyle w:val="000000100000"/>
              <w:rPr>
                <w:rFonts w:ascii="Comic Sans MS" w:eastAsia="Malgun Gothic" w:hAnsi="Comic Sans MS" w:hint="eastAsia"/>
                <w:sz w:val="24"/>
                <w:szCs w:val="24"/>
                <w:lang w:eastAsia="ko-KR"/>
              </w:rPr>
            </w:pPr>
            <w:r>
              <w:rPr>
                <w:rFonts w:ascii="Comic Sans MS" w:hAnsi="Comic Sans MS"/>
                <w:sz w:val="24"/>
                <w:szCs w:val="24"/>
              </w:rPr>
              <w:t>B.C. Science Probe</w:t>
            </w:r>
            <w:r w:rsidR="008D7CE3">
              <w:rPr>
                <w:rFonts w:ascii="Comic Sans MS" w:hAnsi="Comic Sans MS"/>
                <w:sz w:val="24"/>
                <w:szCs w:val="24"/>
              </w:rPr>
              <w:t xml:space="preserve"> </w:t>
            </w:r>
            <w:r w:rsidR="00654901">
              <w:rPr>
                <w:rFonts w:ascii="Comic Sans MS" w:eastAsia="Malgun Gothic" w:hAnsi="Comic Sans MS" w:hint="eastAsia"/>
                <w:sz w:val="24"/>
                <w:szCs w:val="24"/>
                <w:lang w:eastAsia="ko-KR"/>
              </w:rPr>
              <w:t>9</w:t>
            </w:r>
            <w:r w:rsidR="008D7CE3">
              <w:rPr>
                <w:rFonts w:ascii="Comic Sans MS" w:hAnsi="Comic Sans MS"/>
                <w:sz w:val="24"/>
                <w:szCs w:val="24"/>
              </w:rPr>
              <w:t xml:space="preserve"> Chapter </w:t>
            </w:r>
            <w:r w:rsidR="00F871E0">
              <w:rPr>
                <w:rFonts w:ascii="Comic Sans MS" w:eastAsia="Malgun Gothic" w:hAnsi="Comic Sans MS" w:hint="eastAsia"/>
                <w:sz w:val="24"/>
                <w:szCs w:val="24"/>
                <w:lang w:eastAsia="ko-KR"/>
              </w:rPr>
              <w:t>2</w:t>
            </w:r>
            <w:r w:rsidR="00654901">
              <w:rPr>
                <w:rFonts w:ascii="Comic Sans MS" w:eastAsia="Malgun Gothic" w:hAnsi="Comic Sans MS" w:hint="eastAsia"/>
                <w:sz w:val="24"/>
                <w:szCs w:val="24"/>
                <w:lang w:eastAsia="ko-KR"/>
              </w:rPr>
              <w:t xml:space="preserve">.1, </w:t>
            </w:r>
            <w:r w:rsidR="00F871E0">
              <w:rPr>
                <w:rFonts w:ascii="Comic Sans MS" w:eastAsia="Malgun Gothic" w:hAnsi="Comic Sans MS" w:hint="eastAsia"/>
                <w:sz w:val="24"/>
                <w:szCs w:val="24"/>
                <w:lang w:eastAsia="ko-KR"/>
              </w:rPr>
              <w:t>2</w:t>
            </w:r>
            <w:r w:rsidR="00654901">
              <w:rPr>
                <w:rFonts w:ascii="Comic Sans MS" w:eastAsia="Malgun Gothic" w:hAnsi="Comic Sans MS" w:hint="eastAsia"/>
                <w:sz w:val="24"/>
                <w:szCs w:val="24"/>
                <w:lang w:eastAsia="ko-KR"/>
              </w:rPr>
              <w:t xml:space="preserve">.2 and </w:t>
            </w:r>
            <w:r w:rsidR="00F871E0">
              <w:rPr>
                <w:rFonts w:ascii="Comic Sans MS" w:eastAsia="Malgun Gothic" w:hAnsi="Comic Sans MS" w:hint="eastAsia"/>
                <w:sz w:val="24"/>
                <w:szCs w:val="24"/>
                <w:lang w:eastAsia="ko-KR"/>
              </w:rPr>
              <w:t>2</w:t>
            </w:r>
            <w:r w:rsidR="00654901">
              <w:rPr>
                <w:rFonts w:ascii="Comic Sans MS" w:eastAsia="Malgun Gothic" w:hAnsi="Comic Sans MS" w:hint="eastAsia"/>
                <w:sz w:val="24"/>
                <w:szCs w:val="24"/>
                <w:lang w:eastAsia="ko-KR"/>
              </w:rPr>
              <w:t>.3</w:t>
            </w:r>
          </w:p>
        </w:tc>
      </w:tr>
      <w:tr w:rsidR="003278E6" w:rsidTr="00E516D5">
        <w:trPr>
          <w:gridAfter w:val="1"/>
          <w:wAfter w:w="66" w:type="dxa"/>
        </w:trPr>
        <w:tc>
          <w:tcPr>
            <w:cnfStyle w:val="001000000000"/>
            <w:tcW w:w="2518" w:type="dxa"/>
          </w:tcPr>
          <w:p w:rsidR="003278E6" w:rsidRPr="003278E6" w:rsidRDefault="003278E6" w:rsidP="00603BC9">
            <w:pPr>
              <w:jc w:val="center"/>
              <w:rPr>
                <w:rFonts w:ascii="Comic Sans MS" w:hAnsi="Comic Sans MS"/>
                <w:sz w:val="24"/>
                <w:szCs w:val="24"/>
              </w:rPr>
            </w:pPr>
            <w:r>
              <w:rPr>
                <w:rFonts w:ascii="Comic Sans MS" w:hAnsi="Comic Sans MS"/>
                <w:sz w:val="24"/>
                <w:szCs w:val="24"/>
              </w:rPr>
              <w:t>LESSON</w:t>
            </w:r>
          </w:p>
        </w:tc>
        <w:tc>
          <w:tcPr>
            <w:tcW w:w="2977" w:type="dxa"/>
            <w:gridSpan w:val="3"/>
          </w:tcPr>
          <w:p w:rsidR="003278E6" w:rsidRPr="003278E6" w:rsidRDefault="003278E6" w:rsidP="00603BC9">
            <w:pPr>
              <w:jc w:val="center"/>
              <w:cnfStyle w:val="000000000000"/>
              <w:rPr>
                <w:rFonts w:ascii="Comic Sans MS" w:hAnsi="Comic Sans MS"/>
                <w:b/>
                <w:bCs/>
                <w:sz w:val="24"/>
                <w:szCs w:val="24"/>
              </w:rPr>
            </w:pPr>
            <w:r w:rsidRPr="003278E6">
              <w:rPr>
                <w:rFonts w:ascii="Comic Sans MS" w:hAnsi="Comic Sans MS"/>
                <w:b/>
                <w:bCs/>
                <w:sz w:val="24"/>
                <w:szCs w:val="24"/>
              </w:rPr>
              <w:t>OBJECTIVE</w:t>
            </w:r>
          </w:p>
        </w:tc>
        <w:tc>
          <w:tcPr>
            <w:tcW w:w="9121" w:type="dxa"/>
          </w:tcPr>
          <w:p w:rsidR="003278E6" w:rsidRPr="003278E6" w:rsidRDefault="003278E6" w:rsidP="00603BC9">
            <w:pPr>
              <w:jc w:val="center"/>
              <w:cnfStyle w:val="000000000000"/>
              <w:rPr>
                <w:rFonts w:ascii="Comic Sans MS" w:hAnsi="Comic Sans MS"/>
                <w:b/>
                <w:bCs/>
                <w:sz w:val="24"/>
                <w:szCs w:val="24"/>
              </w:rPr>
            </w:pPr>
            <w:r w:rsidRPr="003278E6">
              <w:rPr>
                <w:rFonts w:ascii="Comic Sans MS" w:hAnsi="Comic Sans MS"/>
                <w:b/>
                <w:bCs/>
                <w:sz w:val="24"/>
                <w:szCs w:val="24"/>
              </w:rPr>
              <w:t>ACTIVITIES</w:t>
            </w:r>
          </w:p>
        </w:tc>
      </w:tr>
      <w:tr w:rsidR="003278E6" w:rsidTr="00E516D5">
        <w:trPr>
          <w:gridAfter w:val="1"/>
          <w:cnfStyle w:val="000000100000"/>
          <w:wAfter w:w="66" w:type="dxa"/>
        </w:trPr>
        <w:tc>
          <w:tcPr>
            <w:cnfStyle w:val="001000000000"/>
            <w:tcW w:w="2518" w:type="dxa"/>
          </w:tcPr>
          <w:p w:rsidR="0017161D" w:rsidRPr="00F871E0" w:rsidRDefault="00F871E0" w:rsidP="00412D88">
            <w:pPr>
              <w:jc w:val="center"/>
              <w:rPr>
                <w:rFonts w:ascii="Comic Sans MS" w:eastAsia="Malgun Gothic" w:hAnsi="Comic Sans MS" w:hint="eastAsia"/>
                <w:b w:val="0"/>
                <w:bCs w:val="0"/>
                <w:sz w:val="24"/>
                <w:szCs w:val="24"/>
                <w:lang w:eastAsia="ko-KR"/>
              </w:rPr>
            </w:pPr>
            <w:r>
              <w:rPr>
                <w:rFonts w:ascii="Comic Sans MS" w:eastAsia="Malgun Gothic" w:hAnsi="Comic Sans MS" w:hint="eastAsia"/>
                <w:b w:val="0"/>
                <w:bCs w:val="0"/>
                <w:sz w:val="24"/>
                <w:szCs w:val="24"/>
                <w:lang w:eastAsia="ko-KR"/>
              </w:rPr>
              <w:t xml:space="preserve">The </w:t>
            </w:r>
            <w:r w:rsidR="00412D88">
              <w:rPr>
                <w:rFonts w:ascii="Comic Sans MS" w:eastAsia="Malgun Gothic" w:hAnsi="Comic Sans MS" w:hint="eastAsia"/>
                <w:b w:val="0"/>
                <w:bCs w:val="0"/>
                <w:sz w:val="24"/>
                <w:szCs w:val="24"/>
                <w:lang w:eastAsia="ko-KR"/>
              </w:rPr>
              <w:t>Cell Cycle</w:t>
            </w:r>
          </w:p>
        </w:tc>
        <w:tc>
          <w:tcPr>
            <w:tcW w:w="2810" w:type="dxa"/>
            <w:gridSpan w:val="2"/>
          </w:tcPr>
          <w:p w:rsidR="008D7CE3" w:rsidRPr="00412D88" w:rsidRDefault="003278E6" w:rsidP="00412D88">
            <w:pPr>
              <w:cnfStyle w:val="000000100000"/>
              <w:rPr>
                <w:rFonts w:ascii="Comic Sans MS" w:eastAsia="Malgun Gothic" w:hAnsi="Comic Sans MS" w:hint="eastAsia"/>
                <w:sz w:val="24"/>
                <w:szCs w:val="24"/>
                <w:lang w:eastAsia="ko-KR"/>
              </w:rPr>
            </w:pPr>
            <w:r>
              <w:rPr>
                <w:rFonts w:ascii="Comic Sans MS" w:hAnsi="Comic Sans MS"/>
                <w:sz w:val="24"/>
                <w:szCs w:val="24"/>
              </w:rPr>
              <w:t xml:space="preserve">Ss will </w:t>
            </w:r>
            <w:r w:rsidR="00412D88">
              <w:rPr>
                <w:rFonts w:ascii="Comic Sans MS" w:eastAsia="Malgun Gothic" w:hAnsi="Comic Sans MS" w:hint="eastAsia"/>
                <w:sz w:val="24"/>
                <w:szCs w:val="24"/>
                <w:lang w:eastAsia="ko-KR"/>
              </w:rPr>
              <w:t>explain all the parts of the cell cycle</w:t>
            </w:r>
          </w:p>
        </w:tc>
        <w:tc>
          <w:tcPr>
            <w:tcW w:w="9288" w:type="dxa"/>
            <w:gridSpan w:val="2"/>
          </w:tcPr>
          <w:p w:rsidR="00317733" w:rsidRDefault="00BD12B9" w:rsidP="008D7CE3">
            <w:pPr>
              <w:cnfStyle w:val="000000100000"/>
              <w:rPr>
                <w:rFonts w:ascii="Comic Sans MS" w:hAnsi="Comic Sans MS"/>
                <w:sz w:val="24"/>
                <w:szCs w:val="24"/>
              </w:rPr>
            </w:pPr>
            <w:r>
              <w:rPr>
                <w:rFonts w:ascii="Comic Sans MS" w:hAnsi="Comic Sans MS"/>
                <w:sz w:val="24"/>
                <w:szCs w:val="24"/>
              </w:rPr>
              <w:t xml:space="preserve">Give worksheet on </w:t>
            </w:r>
            <w:r w:rsidR="00412D88">
              <w:rPr>
                <w:rFonts w:ascii="Comic Sans MS" w:eastAsia="Malgun Gothic" w:hAnsi="Comic Sans MS" w:hint="eastAsia"/>
                <w:sz w:val="24"/>
                <w:szCs w:val="24"/>
                <w:lang w:eastAsia="ko-KR"/>
              </w:rPr>
              <w:t>the cell cycle</w:t>
            </w:r>
            <w:r>
              <w:rPr>
                <w:rFonts w:ascii="Comic Sans MS" w:hAnsi="Comic Sans MS"/>
                <w:sz w:val="24"/>
                <w:szCs w:val="24"/>
              </w:rPr>
              <w:t xml:space="preserve"> to students for them to work on (without use of previous notes or text book)</w:t>
            </w:r>
          </w:p>
          <w:p w:rsidR="00BD12B9" w:rsidRDefault="00BD12B9" w:rsidP="008D7CE3">
            <w:pPr>
              <w:cnfStyle w:val="000000100000"/>
              <w:rPr>
                <w:rFonts w:ascii="Comic Sans MS" w:hAnsi="Comic Sans MS"/>
                <w:sz w:val="24"/>
                <w:szCs w:val="24"/>
              </w:rPr>
            </w:pPr>
            <w:r>
              <w:rPr>
                <w:rFonts w:ascii="Comic Sans MS" w:hAnsi="Comic Sans MS"/>
                <w:sz w:val="24"/>
                <w:szCs w:val="24"/>
              </w:rPr>
              <w:t xml:space="preserve">Direct teach </w:t>
            </w:r>
            <w:r w:rsidR="00412D88">
              <w:rPr>
                <w:rFonts w:ascii="Comic Sans MS" w:eastAsia="Malgun Gothic" w:hAnsi="Comic Sans MS" w:hint="eastAsia"/>
                <w:sz w:val="24"/>
                <w:szCs w:val="24"/>
                <w:lang w:eastAsia="ko-KR"/>
              </w:rPr>
              <w:t>the cell cycle</w:t>
            </w:r>
          </w:p>
          <w:p w:rsidR="00BD12B9" w:rsidRDefault="00BD12B9" w:rsidP="008D7CE3">
            <w:pPr>
              <w:cnfStyle w:val="000000100000"/>
              <w:rPr>
                <w:rFonts w:ascii="Comic Sans MS" w:hAnsi="Comic Sans MS"/>
                <w:sz w:val="24"/>
                <w:szCs w:val="24"/>
              </w:rPr>
            </w:pPr>
            <w:r>
              <w:rPr>
                <w:rFonts w:ascii="Comic Sans MS" w:hAnsi="Comic Sans MS"/>
                <w:sz w:val="24"/>
                <w:szCs w:val="24"/>
              </w:rPr>
              <w:t>Allow students to complete or correct their worksheet</w:t>
            </w:r>
            <w:r w:rsidR="00B11B9D">
              <w:rPr>
                <w:rFonts w:ascii="Comic Sans MS" w:hAnsi="Comic Sans MS"/>
                <w:sz w:val="24"/>
                <w:szCs w:val="24"/>
              </w:rPr>
              <w:t xml:space="preserve"> and do activities in the book</w:t>
            </w:r>
          </w:p>
        </w:tc>
      </w:tr>
      <w:tr w:rsidR="003278E6" w:rsidTr="00E516D5">
        <w:trPr>
          <w:gridAfter w:val="1"/>
          <w:wAfter w:w="66" w:type="dxa"/>
        </w:trPr>
        <w:tc>
          <w:tcPr>
            <w:cnfStyle w:val="001000000000"/>
            <w:tcW w:w="2518" w:type="dxa"/>
          </w:tcPr>
          <w:p w:rsidR="003278E6" w:rsidRPr="00412D88" w:rsidRDefault="00412D88" w:rsidP="00603BC9">
            <w:pPr>
              <w:jc w:val="center"/>
              <w:rPr>
                <w:rFonts w:ascii="Comic Sans MS" w:eastAsia="Malgun Gothic" w:hAnsi="Comic Sans MS" w:hint="eastAsia"/>
                <w:b w:val="0"/>
                <w:bCs w:val="0"/>
                <w:sz w:val="24"/>
                <w:szCs w:val="24"/>
                <w:lang w:eastAsia="ko-KR"/>
              </w:rPr>
            </w:pPr>
            <w:r>
              <w:rPr>
                <w:rFonts w:ascii="Comic Sans MS" w:eastAsia="Malgun Gothic" w:hAnsi="Comic Sans MS" w:hint="eastAsia"/>
                <w:b w:val="0"/>
                <w:sz w:val="24"/>
                <w:szCs w:val="24"/>
                <w:lang w:eastAsia="ko-KR"/>
              </w:rPr>
              <w:t>Meiosis</w:t>
            </w:r>
          </w:p>
        </w:tc>
        <w:tc>
          <w:tcPr>
            <w:tcW w:w="2810" w:type="dxa"/>
            <w:gridSpan w:val="2"/>
          </w:tcPr>
          <w:p w:rsidR="000A65AA" w:rsidRPr="00412D88" w:rsidRDefault="000A65AA" w:rsidP="000A65AA">
            <w:pPr>
              <w:cnfStyle w:val="000000000000"/>
              <w:rPr>
                <w:rFonts w:ascii="Comic Sans MS" w:eastAsia="Malgun Gothic" w:hAnsi="Comic Sans MS" w:hint="eastAsia"/>
                <w:sz w:val="24"/>
                <w:szCs w:val="24"/>
                <w:lang w:eastAsia="ko-KR"/>
              </w:rPr>
            </w:pPr>
            <w:r>
              <w:rPr>
                <w:rFonts w:ascii="Comic Sans MS" w:hAnsi="Comic Sans MS"/>
                <w:sz w:val="24"/>
                <w:szCs w:val="24"/>
              </w:rPr>
              <w:t xml:space="preserve">Ss will </w:t>
            </w:r>
            <w:r w:rsidR="00412D88">
              <w:rPr>
                <w:rFonts w:ascii="Comic Sans MS" w:eastAsia="Malgun Gothic" w:hAnsi="Comic Sans MS" w:hint="eastAsia"/>
                <w:sz w:val="24"/>
                <w:szCs w:val="24"/>
                <w:lang w:eastAsia="ko-KR"/>
              </w:rPr>
              <w:t>explain all parts of meiosis</w:t>
            </w:r>
          </w:p>
          <w:p w:rsidR="00B25465" w:rsidRDefault="00B25465" w:rsidP="00B25465">
            <w:pPr>
              <w:cnfStyle w:val="000000000000"/>
              <w:rPr>
                <w:rFonts w:ascii="Comic Sans MS" w:hAnsi="Comic Sans MS"/>
                <w:sz w:val="24"/>
                <w:szCs w:val="24"/>
              </w:rPr>
            </w:pPr>
          </w:p>
        </w:tc>
        <w:tc>
          <w:tcPr>
            <w:tcW w:w="9288" w:type="dxa"/>
            <w:gridSpan w:val="2"/>
          </w:tcPr>
          <w:p w:rsidR="00412D88" w:rsidRDefault="00B11B9D" w:rsidP="00B11B9D">
            <w:pPr>
              <w:cnfStyle w:val="000000000000"/>
              <w:rPr>
                <w:rFonts w:ascii="Comic Sans MS" w:eastAsia="Malgun Gothic" w:hAnsi="Comic Sans MS" w:hint="eastAsia"/>
                <w:sz w:val="24"/>
                <w:szCs w:val="24"/>
                <w:lang w:eastAsia="ko-KR"/>
              </w:rPr>
            </w:pPr>
            <w:r>
              <w:rPr>
                <w:rFonts w:ascii="Comic Sans MS" w:hAnsi="Comic Sans MS"/>
                <w:sz w:val="24"/>
                <w:szCs w:val="24"/>
              </w:rPr>
              <w:t xml:space="preserve">Answer questions relating to </w:t>
            </w:r>
            <w:r w:rsidR="00412D88">
              <w:rPr>
                <w:rFonts w:ascii="Comic Sans MS" w:eastAsia="Malgun Gothic" w:hAnsi="Comic Sans MS" w:hint="eastAsia"/>
                <w:sz w:val="24"/>
                <w:szCs w:val="24"/>
                <w:lang w:eastAsia="ko-KR"/>
              </w:rPr>
              <w:t>the cell cycle</w:t>
            </w:r>
            <w:r w:rsidR="00412D88">
              <w:rPr>
                <w:rFonts w:ascii="Comic Sans MS" w:hAnsi="Comic Sans MS"/>
                <w:sz w:val="24"/>
                <w:szCs w:val="24"/>
              </w:rPr>
              <w:t xml:space="preserve"> </w:t>
            </w:r>
          </w:p>
          <w:p w:rsidR="00B11B9D" w:rsidRDefault="00B11B9D" w:rsidP="00B11B9D">
            <w:pPr>
              <w:cnfStyle w:val="000000000000"/>
              <w:rPr>
                <w:rFonts w:ascii="Comic Sans MS" w:hAnsi="Comic Sans MS"/>
                <w:sz w:val="24"/>
                <w:szCs w:val="24"/>
              </w:rPr>
            </w:pPr>
            <w:r>
              <w:rPr>
                <w:rFonts w:ascii="Comic Sans MS" w:hAnsi="Comic Sans MS"/>
                <w:sz w:val="24"/>
                <w:szCs w:val="24"/>
              </w:rPr>
              <w:t xml:space="preserve">Give worksheet on </w:t>
            </w:r>
            <w:r w:rsidR="00412D88">
              <w:rPr>
                <w:rFonts w:ascii="Comic Sans MS" w:eastAsia="Malgun Gothic" w:hAnsi="Comic Sans MS" w:hint="eastAsia"/>
                <w:sz w:val="24"/>
                <w:szCs w:val="24"/>
                <w:lang w:eastAsia="ko-KR"/>
              </w:rPr>
              <w:t>meiosis</w:t>
            </w:r>
            <w:r w:rsidR="00F871E0">
              <w:rPr>
                <w:rFonts w:ascii="Comic Sans MS" w:hAnsi="Comic Sans MS"/>
                <w:sz w:val="24"/>
                <w:szCs w:val="24"/>
              </w:rPr>
              <w:t xml:space="preserve"> </w:t>
            </w:r>
            <w:r>
              <w:rPr>
                <w:rFonts w:ascii="Comic Sans MS" w:hAnsi="Comic Sans MS"/>
                <w:sz w:val="24"/>
                <w:szCs w:val="24"/>
              </w:rPr>
              <w:t>to students for them to work on (without use of previous notes or text book)</w:t>
            </w:r>
          </w:p>
          <w:p w:rsidR="00B11B9D" w:rsidRDefault="00B11B9D" w:rsidP="00B11B9D">
            <w:pPr>
              <w:cnfStyle w:val="000000000000"/>
              <w:rPr>
                <w:rFonts w:ascii="Comic Sans MS" w:hAnsi="Comic Sans MS"/>
                <w:sz w:val="24"/>
                <w:szCs w:val="24"/>
              </w:rPr>
            </w:pPr>
            <w:r>
              <w:rPr>
                <w:rFonts w:ascii="Comic Sans MS" w:hAnsi="Comic Sans MS"/>
                <w:sz w:val="24"/>
                <w:szCs w:val="24"/>
              </w:rPr>
              <w:t xml:space="preserve">Direct teach </w:t>
            </w:r>
            <w:r w:rsidR="00412D88">
              <w:rPr>
                <w:rFonts w:ascii="Comic Sans MS" w:eastAsia="Malgun Gothic" w:hAnsi="Comic Sans MS" w:hint="eastAsia"/>
                <w:sz w:val="24"/>
                <w:szCs w:val="24"/>
                <w:lang w:eastAsia="ko-KR"/>
              </w:rPr>
              <w:t>meiosis</w:t>
            </w:r>
          </w:p>
          <w:p w:rsidR="004C17F5" w:rsidRDefault="00B11B9D" w:rsidP="00B11B9D">
            <w:pPr>
              <w:cnfStyle w:val="000000000000"/>
              <w:rPr>
                <w:rFonts w:ascii="Comic Sans MS" w:hAnsi="Comic Sans MS"/>
                <w:sz w:val="24"/>
                <w:szCs w:val="24"/>
              </w:rPr>
            </w:pPr>
            <w:r>
              <w:rPr>
                <w:rFonts w:ascii="Comic Sans MS" w:hAnsi="Comic Sans MS"/>
                <w:sz w:val="24"/>
                <w:szCs w:val="24"/>
              </w:rPr>
              <w:t>Allow students to complete or correct their worksheet and do activities in the book</w:t>
            </w:r>
          </w:p>
        </w:tc>
      </w:tr>
      <w:tr w:rsidR="000A65AA" w:rsidTr="000A65AA">
        <w:trPr>
          <w:gridAfter w:val="1"/>
          <w:cnfStyle w:val="000000100000"/>
          <w:wAfter w:w="66" w:type="dxa"/>
        </w:trPr>
        <w:tc>
          <w:tcPr>
            <w:cnfStyle w:val="001000000000"/>
            <w:tcW w:w="2518" w:type="dxa"/>
          </w:tcPr>
          <w:p w:rsidR="000A65AA" w:rsidRPr="00317733" w:rsidRDefault="000A65AA" w:rsidP="000A65AA">
            <w:pPr>
              <w:jc w:val="center"/>
              <w:rPr>
                <w:rFonts w:ascii="Comic Sans MS" w:hAnsi="Comic Sans MS"/>
                <w:b w:val="0"/>
                <w:bCs w:val="0"/>
                <w:sz w:val="24"/>
                <w:szCs w:val="24"/>
              </w:rPr>
            </w:pPr>
            <w:r>
              <w:rPr>
                <w:rFonts w:ascii="Comic Sans MS" w:hAnsi="Comic Sans MS"/>
                <w:b w:val="0"/>
                <w:bCs w:val="0"/>
                <w:sz w:val="24"/>
                <w:szCs w:val="24"/>
              </w:rPr>
              <w:t>Assignment</w:t>
            </w:r>
          </w:p>
        </w:tc>
        <w:tc>
          <w:tcPr>
            <w:tcW w:w="2810" w:type="dxa"/>
            <w:gridSpan w:val="2"/>
          </w:tcPr>
          <w:p w:rsidR="000A65AA" w:rsidRDefault="000A65AA" w:rsidP="000A65AA">
            <w:pPr>
              <w:cnfStyle w:val="000000100000"/>
              <w:rPr>
                <w:rFonts w:ascii="Comic Sans MS" w:hAnsi="Comic Sans MS"/>
                <w:sz w:val="24"/>
                <w:szCs w:val="24"/>
              </w:rPr>
            </w:pPr>
            <w:r>
              <w:rPr>
                <w:rFonts w:ascii="Comic Sans MS" w:hAnsi="Comic Sans MS"/>
                <w:sz w:val="24"/>
                <w:szCs w:val="24"/>
              </w:rPr>
              <w:t>See Appendix A</w:t>
            </w:r>
          </w:p>
        </w:tc>
        <w:tc>
          <w:tcPr>
            <w:tcW w:w="9288" w:type="dxa"/>
            <w:gridSpan w:val="2"/>
          </w:tcPr>
          <w:p w:rsidR="000A65AA" w:rsidRDefault="00F871E0" w:rsidP="000A65AA">
            <w:pPr>
              <w:cnfStyle w:val="000000100000"/>
              <w:rPr>
                <w:rFonts w:ascii="Comic Sans MS" w:eastAsia="Malgun Gothic" w:hAnsi="Comic Sans MS" w:hint="eastAsia"/>
                <w:sz w:val="24"/>
                <w:szCs w:val="24"/>
                <w:lang w:eastAsia="ko-KR"/>
              </w:rPr>
            </w:pPr>
            <w:r>
              <w:rPr>
                <w:rFonts w:ascii="Comic Sans MS" w:eastAsia="Malgun Gothic" w:hAnsi="Comic Sans MS" w:hint="eastAsia"/>
                <w:sz w:val="24"/>
                <w:szCs w:val="24"/>
                <w:lang w:eastAsia="ko-KR"/>
              </w:rPr>
              <w:t>Introduce to the assignment to students</w:t>
            </w:r>
          </w:p>
          <w:p w:rsidR="00F871E0" w:rsidRDefault="00F871E0" w:rsidP="000A65AA">
            <w:pPr>
              <w:cnfStyle w:val="000000100000"/>
              <w:rPr>
                <w:rFonts w:ascii="Comic Sans MS" w:eastAsia="Malgun Gothic" w:hAnsi="Comic Sans MS" w:hint="eastAsia"/>
                <w:sz w:val="24"/>
                <w:szCs w:val="24"/>
                <w:lang w:eastAsia="ko-KR"/>
              </w:rPr>
            </w:pPr>
            <w:r>
              <w:rPr>
                <w:rFonts w:ascii="Comic Sans MS" w:eastAsia="Malgun Gothic" w:hAnsi="Comic Sans MS" w:hint="eastAsia"/>
                <w:sz w:val="24"/>
                <w:szCs w:val="24"/>
                <w:lang w:eastAsia="ko-KR"/>
              </w:rPr>
              <w:t xml:space="preserve">Show examples of work from </w:t>
            </w:r>
            <w:r>
              <w:rPr>
                <w:rFonts w:ascii="Comic Sans MS" w:eastAsia="Malgun Gothic" w:hAnsi="Comic Sans MS"/>
                <w:sz w:val="24"/>
                <w:szCs w:val="24"/>
                <w:lang w:eastAsia="ko-KR"/>
              </w:rPr>
              <w:t>student</w:t>
            </w:r>
            <w:r>
              <w:rPr>
                <w:rFonts w:ascii="Comic Sans MS" w:eastAsia="Malgun Gothic" w:hAnsi="Comic Sans MS" w:hint="eastAsia"/>
                <w:sz w:val="24"/>
                <w:szCs w:val="24"/>
                <w:lang w:eastAsia="ko-KR"/>
              </w:rPr>
              <w:t>s done in years past</w:t>
            </w:r>
          </w:p>
          <w:p w:rsidR="00F871E0" w:rsidRPr="00F871E0" w:rsidRDefault="00F871E0" w:rsidP="000A65AA">
            <w:pPr>
              <w:cnfStyle w:val="000000100000"/>
              <w:rPr>
                <w:rFonts w:ascii="Comic Sans MS" w:eastAsia="Malgun Gothic" w:hAnsi="Comic Sans MS" w:hint="eastAsia"/>
                <w:sz w:val="24"/>
                <w:szCs w:val="24"/>
                <w:lang w:eastAsia="ko-KR"/>
              </w:rPr>
            </w:pPr>
            <w:r>
              <w:rPr>
                <w:rFonts w:ascii="Comic Sans MS" w:eastAsia="Malgun Gothic" w:hAnsi="Comic Sans MS"/>
                <w:sz w:val="24"/>
                <w:szCs w:val="24"/>
                <w:lang w:eastAsia="ko-KR"/>
              </w:rPr>
              <w:t>G</w:t>
            </w:r>
            <w:r>
              <w:rPr>
                <w:rFonts w:ascii="Comic Sans MS" w:eastAsia="Malgun Gothic" w:hAnsi="Comic Sans MS" w:hint="eastAsia"/>
                <w:sz w:val="24"/>
                <w:szCs w:val="24"/>
                <w:lang w:eastAsia="ko-KR"/>
              </w:rPr>
              <w:t>ive students up to three periods to work on the assignment in teams of no more than two</w:t>
            </w:r>
          </w:p>
        </w:tc>
      </w:tr>
    </w:tbl>
    <w:p w:rsidR="00343555" w:rsidRDefault="00526DEA" w:rsidP="009B22C3">
      <w:pPr>
        <w:rPr>
          <w:rFonts w:ascii="Comic Sans MS" w:hAnsi="Comic Sans MS"/>
          <w:sz w:val="24"/>
          <w:szCs w:val="24"/>
        </w:rPr>
      </w:pPr>
      <w:r w:rsidRPr="00666804">
        <w:rPr>
          <w:rFonts w:ascii="Comic Sans MS" w:hAnsi="Comic Sans MS"/>
          <w:color w:val="000000" w:themeColor="text1" w:themeShade="BF"/>
          <w:sz w:val="24"/>
          <w:szCs w:val="24"/>
        </w:rPr>
        <w:br/>
      </w:r>
      <w:r w:rsidRPr="00666804">
        <w:rPr>
          <w:rFonts w:ascii="Comic Sans MS" w:hAnsi="Comic Sans MS"/>
          <w:color w:val="000000" w:themeColor="text1" w:themeShade="BF"/>
          <w:sz w:val="24"/>
          <w:szCs w:val="24"/>
        </w:rPr>
        <w:br/>
      </w:r>
    </w:p>
    <w:p w:rsidR="00343555" w:rsidRDefault="00343555">
      <w:pPr>
        <w:rPr>
          <w:rFonts w:ascii="Comic Sans MS" w:hAnsi="Comic Sans MS"/>
          <w:sz w:val="24"/>
          <w:szCs w:val="24"/>
        </w:rPr>
      </w:pPr>
      <w:r>
        <w:rPr>
          <w:rFonts w:ascii="Comic Sans MS" w:hAnsi="Comic Sans MS"/>
          <w:sz w:val="24"/>
          <w:szCs w:val="24"/>
        </w:rPr>
        <w:br w:type="page"/>
      </w:r>
    </w:p>
    <w:p w:rsidR="00343555" w:rsidRPr="00305526" w:rsidRDefault="00343555" w:rsidP="00343555">
      <w:pPr>
        <w:pStyle w:val="Heading1"/>
        <w:spacing w:line="240" w:lineRule="auto"/>
        <w:jc w:val="center"/>
        <w:rPr>
          <w:sz w:val="44"/>
          <w:szCs w:val="44"/>
        </w:rPr>
      </w:pPr>
      <w:r>
        <w:rPr>
          <w:sz w:val="44"/>
          <w:szCs w:val="44"/>
        </w:rPr>
        <w:lastRenderedPageBreak/>
        <w:t xml:space="preserve">Appendix A - The Assignment as Posted on the </w:t>
      </w:r>
      <w:proofErr w:type="spellStart"/>
      <w:r>
        <w:rPr>
          <w:sz w:val="44"/>
          <w:szCs w:val="44"/>
        </w:rPr>
        <w:t>Wikipage</w:t>
      </w:r>
      <w:proofErr w:type="spellEnd"/>
    </w:p>
    <w:p w:rsidR="00343555" w:rsidRPr="00666804" w:rsidRDefault="00343555" w:rsidP="00343555">
      <w:pPr>
        <w:spacing w:after="0" w:line="240" w:lineRule="auto"/>
        <w:rPr>
          <w:rFonts w:ascii="Comic Sans MS" w:hAnsi="Comic Sans MS"/>
          <w:color w:val="000000" w:themeColor="text1" w:themeShade="BF"/>
          <w:sz w:val="24"/>
          <w:szCs w:val="24"/>
        </w:rPr>
      </w:pPr>
      <w:r w:rsidRPr="00305526">
        <w:rPr>
          <w:rFonts w:ascii="Arial" w:eastAsia="Times New Roman" w:hAnsi="Arial" w:cs="Arial"/>
          <w:color w:val="000000"/>
          <w:sz w:val="24"/>
          <w:szCs w:val="24"/>
          <w:shd w:val="clear" w:color="auto" w:fill="FFFFFF"/>
          <w:lang w:eastAsia="ja-JP" w:bidi="th-TH"/>
        </w:rPr>
        <w:br/>
      </w:r>
    </w:p>
    <w:tbl>
      <w:tblPr>
        <w:tblW w:w="14535" w:type="dxa"/>
        <w:tblCellSpacing w:w="0" w:type="dxa"/>
        <w:shd w:val="clear" w:color="auto" w:fill="CDE5D5"/>
        <w:tblCellMar>
          <w:top w:w="15" w:type="dxa"/>
          <w:left w:w="15" w:type="dxa"/>
          <w:bottom w:w="15" w:type="dxa"/>
          <w:right w:w="15" w:type="dxa"/>
        </w:tblCellMar>
        <w:tblLook w:val="04A0"/>
      </w:tblPr>
      <w:tblGrid>
        <w:gridCol w:w="14535"/>
      </w:tblGrid>
      <w:tr w:rsidR="00343555" w:rsidRPr="00526DEA" w:rsidTr="00256642">
        <w:trPr>
          <w:trHeight w:val="3673"/>
          <w:tblCellSpacing w:w="0" w:type="dxa"/>
        </w:trPr>
        <w:tc>
          <w:tcPr>
            <w:tcW w:w="14535" w:type="dxa"/>
            <w:shd w:val="clear" w:color="auto" w:fill="FFFFFF"/>
            <w:tcMar>
              <w:top w:w="225" w:type="dxa"/>
              <w:left w:w="225" w:type="dxa"/>
              <w:bottom w:w="225" w:type="dxa"/>
              <w:right w:w="225" w:type="dxa"/>
            </w:tcMar>
            <w:vAlign w:val="center"/>
            <w:hideMark/>
          </w:tcPr>
          <w:p w:rsidR="00412D88" w:rsidRPr="00412D88" w:rsidRDefault="00412D88" w:rsidP="00412D88">
            <w:pPr>
              <w:spacing w:after="0" w:line="240" w:lineRule="auto"/>
              <w:rPr>
                <w:rFonts w:ascii="Comic Sans MS" w:hAnsi="Comic Sans MS"/>
                <w:sz w:val="24"/>
                <w:szCs w:val="24"/>
              </w:rPr>
            </w:pPr>
            <w:r>
              <w:rPr>
                <w:rFonts w:ascii="Arial" w:hAnsi="Arial" w:cs="Arial"/>
                <w:color w:val="0000FF"/>
                <w:shd w:val="clear" w:color="auto" w:fill="FFFFFF"/>
              </w:rPr>
              <w:t xml:space="preserve">Mitosis </w:t>
            </w:r>
            <w:proofErr w:type="spellStart"/>
            <w:r>
              <w:rPr>
                <w:rFonts w:ascii="Arial" w:hAnsi="Arial" w:cs="Arial"/>
                <w:color w:val="0000FF"/>
                <w:shd w:val="clear" w:color="auto" w:fill="FFFFFF"/>
              </w:rPr>
              <w:t>vs</w:t>
            </w:r>
            <w:proofErr w:type="spellEnd"/>
            <w:r>
              <w:rPr>
                <w:rFonts w:ascii="Arial" w:hAnsi="Arial" w:cs="Arial"/>
                <w:color w:val="0000FF"/>
                <w:shd w:val="clear" w:color="auto" w:fill="FFFFFF"/>
              </w:rPr>
              <w:t xml:space="preserve"> Meiosis</w:t>
            </w:r>
            <w:r>
              <w:rPr>
                <w:rFonts w:ascii="Arial" w:hAnsi="Arial" w:cs="Arial"/>
                <w:color w:val="000000"/>
                <w:sz w:val="15"/>
                <w:szCs w:val="15"/>
              </w:rPr>
              <w:br/>
            </w:r>
            <w:r>
              <w:rPr>
                <w:rFonts w:ascii="Arial" w:hAnsi="Arial" w:cs="Arial"/>
                <w:color w:val="000000"/>
                <w:sz w:val="15"/>
                <w:szCs w:val="15"/>
              </w:rPr>
              <w:br/>
            </w:r>
            <w:r w:rsidRPr="00412D88">
              <w:rPr>
                <w:rFonts w:ascii="Comic Sans MS" w:hAnsi="Comic Sans MS"/>
                <w:color w:val="000000" w:themeColor="text1" w:themeShade="BF"/>
                <w:sz w:val="24"/>
                <w:szCs w:val="24"/>
              </w:rPr>
              <w:t xml:space="preserve">Mitosis </w:t>
            </w:r>
            <w:proofErr w:type="spellStart"/>
            <w:r w:rsidRPr="00412D88">
              <w:rPr>
                <w:rFonts w:ascii="Comic Sans MS" w:hAnsi="Comic Sans MS"/>
                <w:color w:val="000000" w:themeColor="text1" w:themeShade="BF"/>
                <w:sz w:val="24"/>
                <w:szCs w:val="24"/>
              </w:rPr>
              <w:t>vs</w:t>
            </w:r>
            <w:proofErr w:type="spellEnd"/>
            <w:r w:rsidRPr="00412D88">
              <w:rPr>
                <w:rFonts w:ascii="Comic Sans MS" w:hAnsi="Comic Sans MS"/>
                <w:color w:val="000000" w:themeColor="text1" w:themeShade="BF"/>
                <w:sz w:val="24"/>
                <w:szCs w:val="24"/>
              </w:rPr>
              <w:t xml:space="preserve"> Meiosis</w:t>
            </w:r>
            <w:r w:rsidRPr="00412D88">
              <w:rPr>
                <w:rFonts w:ascii="Comic Sans MS" w:hAnsi="Comic Sans MS"/>
                <w:color w:val="000000" w:themeColor="text1" w:themeShade="BF"/>
                <w:sz w:val="24"/>
                <w:szCs w:val="24"/>
              </w:rPr>
              <w:br/>
              <w:t>Now that you have a basic understanding of what mitosis and meiosis is, it’s time to see if you can explain the similarities and differences between the two processes. In this assignment you (by yourself) are to create a cartoon that depicts the differences and similarities of meiosis and mitosis. Each person will be given a sheet of A3 paper to complete the assignment. I will give you two full classes to do the poster</w:t>
            </w:r>
            <w:r w:rsidRPr="00412D88">
              <w:rPr>
                <w:rFonts w:ascii="Comic Sans MS" w:hAnsi="Comic Sans MS"/>
                <w:color w:val="000000" w:themeColor="text1" w:themeShade="BF"/>
                <w:sz w:val="24"/>
                <w:szCs w:val="24"/>
              </w:rPr>
              <w:br/>
            </w:r>
            <w:r w:rsidRPr="00412D88">
              <w:rPr>
                <w:rFonts w:ascii="Comic Sans MS" w:hAnsi="Comic Sans MS"/>
                <w:color w:val="000000" w:themeColor="text1" w:themeShade="BF"/>
                <w:sz w:val="24"/>
                <w:szCs w:val="24"/>
              </w:rPr>
              <w:br/>
            </w:r>
            <w:r w:rsidRPr="00412D88">
              <w:rPr>
                <w:rFonts w:ascii="Comic Sans MS" w:hAnsi="Comic Sans MS"/>
                <w:color w:val="000000" w:themeColor="text1" w:themeShade="BF"/>
                <w:sz w:val="24"/>
                <w:szCs w:val="24"/>
              </w:rPr>
              <w:br/>
              <w:t>Teaching (including visualization, neatness, analogy, what is to be learned from the cartoon): /3</w:t>
            </w:r>
            <w:r w:rsidRPr="00412D88">
              <w:rPr>
                <w:rFonts w:ascii="Comic Sans MS" w:hAnsi="Comic Sans MS"/>
                <w:color w:val="000000" w:themeColor="text1" w:themeShade="BF"/>
                <w:sz w:val="24"/>
                <w:szCs w:val="24"/>
              </w:rPr>
              <w:br/>
              <w:t>Included Information: /1</w:t>
            </w:r>
            <w:r w:rsidRPr="00412D88">
              <w:rPr>
                <w:rFonts w:ascii="Comic Sans MS" w:hAnsi="Comic Sans MS"/>
                <w:color w:val="000000" w:themeColor="text1" w:themeShade="BF"/>
                <w:sz w:val="24"/>
                <w:szCs w:val="24"/>
              </w:rPr>
              <w:br/>
              <w:t>ð Similarities and differences between mitotic an meiotic cell division</w:t>
            </w:r>
            <w:r w:rsidRPr="00412D88">
              <w:rPr>
                <w:rFonts w:ascii="Comic Sans MS" w:hAnsi="Comic Sans MS"/>
                <w:color w:val="000000" w:themeColor="text1" w:themeShade="BF"/>
                <w:sz w:val="24"/>
                <w:szCs w:val="24"/>
              </w:rPr>
              <w:br/>
              <w:t>ð Number of cells produced </w:t>
            </w:r>
            <w:r w:rsidRPr="00412D88">
              <w:rPr>
                <w:rFonts w:ascii="Comic Sans MS" w:hAnsi="Comic Sans MS"/>
                <w:color w:val="000000" w:themeColor="text1" w:themeShade="BF"/>
                <w:sz w:val="24"/>
                <w:szCs w:val="24"/>
              </w:rPr>
              <w:br/>
              <w:t>ð Number of chromosomes in daughter cells</w:t>
            </w:r>
            <w:r w:rsidRPr="00412D88">
              <w:rPr>
                <w:rFonts w:ascii="Comic Sans MS" w:hAnsi="Comic Sans MS"/>
                <w:color w:val="000000" w:themeColor="text1" w:themeShade="BF"/>
                <w:sz w:val="24"/>
                <w:szCs w:val="24"/>
              </w:rPr>
              <w:br/>
              <w:t>ð Explains the biological difference between the two</w:t>
            </w:r>
            <w:r w:rsidRPr="00412D88">
              <w:rPr>
                <w:rFonts w:ascii="Comic Sans MS" w:hAnsi="Comic Sans MS"/>
                <w:color w:val="000000" w:themeColor="text1" w:themeShade="BF"/>
                <w:sz w:val="24"/>
                <w:szCs w:val="24"/>
              </w:rPr>
              <w:br/>
            </w:r>
            <w:r w:rsidRPr="00412D88">
              <w:rPr>
                <w:rFonts w:ascii="Comic Sans MS" w:hAnsi="Comic Sans MS"/>
                <w:color w:val="000000" w:themeColor="text1" w:themeShade="BF"/>
                <w:sz w:val="24"/>
                <w:szCs w:val="24"/>
              </w:rPr>
              <w:br/>
              <w:t>Mitosis and Meiosis and stages explained: /1 (half mark each)</w:t>
            </w:r>
            <w:r w:rsidRPr="00412D88">
              <w:rPr>
                <w:rFonts w:ascii="Comic Sans MS" w:hAnsi="Comic Sans MS"/>
                <w:color w:val="000000" w:themeColor="text1" w:themeShade="BF"/>
                <w:sz w:val="24"/>
                <w:szCs w:val="24"/>
              </w:rPr>
              <w:br/>
              <w:t>I also give a full .5 mark bonus to the best looking poster and .25 bonus for the second nicest looking. Thus, it is possible to get 5.5/5.</w:t>
            </w:r>
            <w:r w:rsidRPr="00412D88">
              <w:rPr>
                <w:rFonts w:ascii="Comic Sans MS" w:hAnsi="Comic Sans MS"/>
                <w:color w:val="000000" w:themeColor="text1" w:themeShade="BF"/>
                <w:sz w:val="24"/>
                <w:szCs w:val="24"/>
              </w:rPr>
              <w:br/>
            </w:r>
            <w:r w:rsidRPr="00412D88">
              <w:rPr>
                <w:rFonts w:ascii="Comic Sans MS" w:hAnsi="Comic Sans MS"/>
                <w:color w:val="000000" w:themeColor="text1" w:themeShade="BF"/>
                <w:sz w:val="24"/>
                <w:szCs w:val="24"/>
              </w:rPr>
              <w:br/>
              <w:t>The assignment is due October 19th. Good luck!</w:t>
            </w:r>
            <w:r w:rsidRPr="00412D88">
              <w:rPr>
                <w:rFonts w:ascii="Comic Sans MS" w:hAnsi="Comic Sans MS"/>
                <w:color w:val="000000" w:themeColor="text1" w:themeShade="BF"/>
                <w:sz w:val="24"/>
                <w:szCs w:val="24"/>
              </w:rPr>
              <w:br/>
            </w:r>
            <w:r w:rsidRPr="00412D88">
              <w:rPr>
                <w:rFonts w:ascii="Comic Sans MS" w:hAnsi="Comic Sans MS"/>
                <w:color w:val="000000" w:themeColor="text1" w:themeShade="BF"/>
                <w:sz w:val="24"/>
                <w:szCs w:val="24"/>
              </w:rPr>
              <w:br/>
            </w:r>
            <w:r w:rsidRPr="00412D88">
              <w:rPr>
                <w:rFonts w:ascii="Comic Sans MS" w:hAnsi="Comic Sans MS"/>
                <w:color w:val="000000" w:themeColor="text1" w:themeShade="BF"/>
                <w:sz w:val="24"/>
                <w:szCs w:val="24"/>
              </w:rPr>
              <w:br/>
              <w:t>Questions to answer at the end of this project</w:t>
            </w:r>
            <w:r w:rsidRPr="00412D88">
              <w:rPr>
                <w:rFonts w:ascii="Comic Sans MS" w:hAnsi="Comic Sans MS"/>
                <w:color w:val="000000" w:themeColor="text1" w:themeShade="BF"/>
                <w:sz w:val="24"/>
                <w:szCs w:val="24"/>
              </w:rPr>
              <w:br/>
            </w:r>
          </w:p>
          <w:p w:rsidR="00412D88" w:rsidRPr="00412D88" w:rsidRDefault="00412D88" w:rsidP="00412D88">
            <w:pPr>
              <w:spacing w:after="0" w:line="240" w:lineRule="auto"/>
              <w:rPr>
                <w:rFonts w:ascii="Comic Sans MS" w:hAnsi="Comic Sans MS"/>
                <w:color w:val="000000" w:themeColor="text1" w:themeShade="BF"/>
                <w:sz w:val="24"/>
                <w:szCs w:val="24"/>
              </w:rPr>
            </w:pPr>
            <w:r w:rsidRPr="00412D88">
              <w:rPr>
                <w:rFonts w:ascii="Comic Sans MS" w:hAnsi="Comic Sans MS"/>
                <w:color w:val="000000" w:themeColor="text1" w:themeShade="BF"/>
                <w:sz w:val="24"/>
                <w:szCs w:val="24"/>
              </w:rPr>
              <w:t>How did you ensure that all members have done equal work</w:t>
            </w:r>
          </w:p>
          <w:p w:rsidR="00412D88" w:rsidRPr="00412D88" w:rsidRDefault="00412D88" w:rsidP="00412D88">
            <w:pPr>
              <w:spacing w:after="0" w:line="240" w:lineRule="auto"/>
              <w:rPr>
                <w:rFonts w:ascii="Comic Sans MS" w:hAnsi="Comic Sans MS"/>
                <w:color w:val="000000" w:themeColor="text1" w:themeShade="BF"/>
                <w:sz w:val="24"/>
                <w:szCs w:val="24"/>
              </w:rPr>
            </w:pPr>
            <w:r w:rsidRPr="00412D88">
              <w:rPr>
                <w:rFonts w:ascii="Comic Sans MS" w:hAnsi="Comic Sans MS"/>
                <w:color w:val="000000" w:themeColor="text1" w:themeShade="BF"/>
                <w:sz w:val="24"/>
                <w:szCs w:val="24"/>
              </w:rPr>
              <w:t>Does everyone in your group understand DNA and protein synthesis? How do you know?</w:t>
            </w:r>
          </w:p>
          <w:p w:rsidR="00412D88" w:rsidRPr="00412D88" w:rsidRDefault="00412D88" w:rsidP="00412D88">
            <w:pPr>
              <w:spacing w:after="0" w:line="240" w:lineRule="auto"/>
              <w:rPr>
                <w:rFonts w:ascii="Comic Sans MS" w:hAnsi="Comic Sans MS"/>
                <w:color w:val="000000" w:themeColor="text1" w:themeShade="BF"/>
                <w:sz w:val="24"/>
                <w:szCs w:val="24"/>
              </w:rPr>
            </w:pPr>
            <w:r w:rsidRPr="00412D88">
              <w:rPr>
                <w:rFonts w:ascii="Comic Sans MS" w:hAnsi="Comic Sans MS"/>
                <w:color w:val="000000" w:themeColor="text1" w:themeShade="BF"/>
                <w:sz w:val="24"/>
                <w:szCs w:val="24"/>
              </w:rPr>
              <w:t>What went well in your group? What didn't?</w:t>
            </w:r>
          </w:p>
          <w:p w:rsidR="00412D88" w:rsidRPr="00412D88" w:rsidRDefault="00412D88" w:rsidP="00412D88">
            <w:pPr>
              <w:spacing w:after="0" w:line="240" w:lineRule="auto"/>
              <w:rPr>
                <w:rFonts w:ascii="Comic Sans MS" w:hAnsi="Comic Sans MS"/>
                <w:color w:val="000000" w:themeColor="text1" w:themeShade="BF"/>
                <w:sz w:val="24"/>
                <w:szCs w:val="24"/>
              </w:rPr>
            </w:pPr>
            <w:r w:rsidRPr="00412D88">
              <w:rPr>
                <w:rFonts w:ascii="Comic Sans MS" w:hAnsi="Comic Sans MS"/>
                <w:color w:val="000000" w:themeColor="text1" w:themeShade="BF"/>
                <w:sz w:val="24"/>
                <w:szCs w:val="24"/>
              </w:rPr>
              <w:t>What would you do differently for the next time?</w:t>
            </w:r>
          </w:p>
          <w:p w:rsidR="00412D88" w:rsidRPr="00412D88" w:rsidRDefault="00412D88" w:rsidP="00412D88">
            <w:pPr>
              <w:spacing w:after="0" w:line="240" w:lineRule="auto"/>
              <w:rPr>
                <w:rFonts w:ascii="Comic Sans MS" w:hAnsi="Comic Sans MS"/>
                <w:color w:val="000000" w:themeColor="text1" w:themeShade="BF"/>
                <w:sz w:val="24"/>
                <w:szCs w:val="24"/>
              </w:rPr>
            </w:pPr>
            <w:r w:rsidRPr="00412D88">
              <w:rPr>
                <w:rFonts w:ascii="Comic Sans MS" w:hAnsi="Comic Sans MS"/>
                <w:color w:val="000000" w:themeColor="text1" w:themeShade="BF"/>
                <w:sz w:val="24"/>
                <w:szCs w:val="24"/>
              </w:rPr>
              <w:lastRenderedPageBreak/>
              <w:t>Would you work with these partners again on a different project? Why or why not?</w:t>
            </w:r>
          </w:p>
          <w:p w:rsidR="00343555" w:rsidRPr="00412D88" w:rsidRDefault="00412D88" w:rsidP="00256642">
            <w:pPr>
              <w:tabs>
                <w:tab w:val="left" w:pos="11750"/>
              </w:tabs>
              <w:spacing w:after="0" w:line="240" w:lineRule="auto"/>
              <w:rPr>
                <w:rFonts w:ascii="Comic Sans MS" w:eastAsia="Malgun Gothic" w:hAnsi="Comic Sans MS" w:hint="eastAsia"/>
                <w:color w:val="000000" w:themeColor="text1" w:themeShade="BF"/>
                <w:sz w:val="24"/>
                <w:szCs w:val="24"/>
                <w:lang w:eastAsia="ko-KR"/>
              </w:rPr>
            </w:pPr>
            <w:r w:rsidRPr="00412D88">
              <w:rPr>
                <w:rFonts w:ascii="Comic Sans MS" w:hAnsi="Comic Sans MS"/>
                <w:color w:val="000000" w:themeColor="text1" w:themeShade="BF"/>
                <w:sz w:val="24"/>
                <w:szCs w:val="24"/>
              </w:rPr>
              <w:br/>
              <w:t>Links to help you get started</w:t>
            </w:r>
            <w:r w:rsidRPr="00412D88">
              <w:rPr>
                <w:rFonts w:ascii="Comic Sans MS" w:hAnsi="Comic Sans MS"/>
                <w:color w:val="000000" w:themeColor="text1" w:themeShade="BF"/>
                <w:sz w:val="24"/>
                <w:szCs w:val="24"/>
              </w:rPr>
              <w:br/>
            </w:r>
            <w:r w:rsidRPr="00412D88">
              <w:rPr>
                <w:rFonts w:ascii="Comic Sans MS" w:hAnsi="Comic Sans MS"/>
                <w:color w:val="000000" w:themeColor="text1" w:themeShade="BF"/>
                <w:sz w:val="24"/>
                <w:szCs w:val="24"/>
              </w:rPr>
              <w:br/>
            </w:r>
            <w:hyperlink r:id="rId6" w:history="1">
              <w:r w:rsidRPr="00412D88">
                <w:rPr>
                  <w:rFonts w:ascii="Comic Sans MS" w:hAnsi="Comic Sans MS"/>
                  <w:color w:val="000000" w:themeColor="text1" w:themeShade="BF"/>
                  <w:sz w:val="24"/>
                  <w:szCs w:val="24"/>
                </w:rPr>
                <w:t>http://learn.genetics.utah.edu</w:t>
              </w:r>
            </w:hyperlink>
            <w:r w:rsidRPr="00412D88">
              <w:rPr>
                <w:rFonts w:ascii="Comic Sans MS" w:hAnsi="Comic Sans MS"/>
                <w:color w:val="000000" w:themeColor="text1" w:themeShade="BF"/>
                <w:sz w:val="24"/>
                <w:szCs w:val="24"/>
              </w:rPr>
              <w:t> - A great overall website to see what DNA looks like and how to make proteins</w:t>
            </w:r>
            <w:r w:rsidRPr="00412D88">
              <w:rPr>
                <w:rFonts w:ascii="Comic Sans MS" w:hAnsi="Comic Sans MS"/>
                <w:color w:val="000000" w:themeColor="text1" w:themeShade="BF"/>
                <w:sz w:val="24"/>
                <w:szCs w:val="24"/>
              </w:rPr>
              <w:br/>
            </w:r>
            <w:hyperlink r:id="rId7" w:history="1">
              <w:r w:rsidRPr="00412D88">
                <w:rPr>
                  <w:rFonts w:ascii="Comic Sans MS" w:hAnsi="Comic Sans MS"/>
                  <w:color w:val="000000" w:themeColor="text1" w:themeShade="BF"/>
                  <w:sz w:val="24"/>
                  <w:szCs w:val="24"/>
                </w:rPr>
                <w:t>http://videos.howstuffworks.com/hsw/12588-the-science-of-life-rna-and-protein-synthesis-video.htm</w:t>
              </w:r>
            </w:hyperlink>
            <w:r w:rsidRPr="00412D88">
              <w:rPr>
                <w:rFonts w:ascii="Comic Sans MS" w:hAnsi="Comic Sans MS"/>
                <w:color w:val="000000" w:themeColor="text1" w:themeShade="BF"/>
                <w:sz w:val="24"/>
                <w:szCs w:val="24"/>
              </w:rPr>
              <w:t> - Contains a video on how proteins are made</w:t>
            </w:r>
            <w:r w:rsidRPr="00412D88">
              <w:rPr>
                <w:rFonts w:ascii="Comic Sans MS" w:hAnsi="Comic Sans MS"/>
                <w:color w:val="000000" w:themeColor="text1" w:themeShade="BF"/>
                <w:sz w:val="24"/>
                <w:szCs w:val="24"/>
              </w:rPr>
              <w:br/>
            </w:r>
            <w:hyperlink r:id="rId8" w:history="1">
              <w:r w:rsidRPr="00412D88">
                <w:rPr>
                  <w:rFonts w:ascii="Comic Sans MS" w:hAnsi="Comic Sans MS"/>
                  <w:color w:val="000000" w:themeColor="text1" w:themeShade="BF"/>
                  <w:sz w:val="24"/>
                  <w:szCs w:val="24"/>
                </w:rPr>
                <w:t>http://www.cellsalive.com/</w:t>
              </w:r>
            </w:hyperlink>
            <w:r w:rsidRPr="00412D88">
              <w:rPr>
                <w:rFonts w:ascii="Comic Sans MS" w:hAnsi="Comic Sans MS"/>
                <w:color w:val="000000" w:themeColor="text1" w:themeShade="BF"/>
                <w:sz w:val="24"/>
                <w:szCs w:val="24"/>
              </w:rPr>
              <w:t> - May help with questions on what DNA looks like and parts of the cell</w:t>
            </w:r>
            <w:r>
              <w:rPr>
                <w:rFonts w:ascii="Comic Sans MS" w:hAnsi="Comic Sans MS"/>
                <w:color w:val="000000" w:themeColor="text1" w:themeShade="BF"/>
                <w:sz w:val="24"/>
                <w:szCs w:val="24"/>
              </w:rPr>
              <w:t xml:space="preserve"> </w:t>
            </w:r>
          </w:p>
          <w:p w:rsidR="00343555" w:rsidRDefault="00343555" w:rsidP="00343555">
            <w:pPr>
              <w:spacing w:after="0" w:line="240" w:lineRule="auto"/>
              <w:rPr>
                <w:rFonts w:ascii="Comic Sans MS" w:hAnsi="Comic Sans MS"/>
                <w:color w:val="000000" w:themeColor="text1" w:themeShade="BF"/>
                <w:sz w:val="24"/>
                <w:szCs w:val="24"/>
              </w:rPr>
            </w:pPr>
          </w:p>
          <w:p w:rsidR="00343555" w:rsidRPr="00343555" w:rsidRDefault="00343555" w:rsidP="00343555">
            <w:pPr>
              <w:spacing w:after="0" w:line="240" w:lineRule="auto"/>
              <w:rPr>
                <w:rFonts w:ascii="Comic Sans MS" w:hAnsi="Comic Sans MS"/>
                <w:color w:val="000000" w:themeColor="text1" w:themeShade="BF"/>
                <w:sz w:val="24"/>
                <w:szCs w:val="24"/>
              </w:rPr>
            </w:pPr>
            <w:r w:rsidRPr="00343555">
              <w:rPr>
                <w:rFonts w:ascii="Comic Sans MS" w:hAnsi="Comic Sans MS"/>
                <w:color w:val="000000" w:themeColor="text1" w:themeShade="BF"/>
                <w:sz w:val="24"/>
                <w:szCs w:val="24"/>
              </w:rPr>
              <w:br/>
            </w:r>
          </w:p>
          <w:tbl>
            <w:tblPr>
              <w:tblW w:w="0" w:type="auto"/>
              <w:tblInd w:w="15" w:type="dxa"/>
              <w:tblCellMar>
                <w:top w:w="15" w:type="dxa"/>
                <w:left w:w="15" w:type="dxa"/>
                <w:bottom w:w="15" w:type="dxa"/>
                <w:right w:w="15" w:type="dxa"/>
              </w:tblCellMar>
              <w:tblLook w:val="04A0"/>
            </w:tblPr>
            <w:tblGrid>
              <w:gridCol w:w="2547"/>
              <w:gridCol w:w="2777"/>
              <w:gridCol w:w="2644"/>
              <w:gridCol w:w="2626"/>
              <w:gridCol w:w="3460"/>
            </w:tblGrid>
            <w:tr w:rsidR="00343555" w:rsidRPr="00343555" w:rsidTr="00343555">
              <w:tc>
                <w:tcPr>
                  <w:tcW w:w="0" w:type="auto"/>
                  <w:tcBorders>
                    <w:top w:val="single" w:sz="6" w:space="0" w:color="DDDDDD"/>
                    <w:left w:val="single" w:sz="6" w:space="0" w:color="DDDDDD"/>
                    <w:bottom w:val="single" w:sz="6" w:space="0" w:color="DDDDDD"/>
                    <w:right w:val="single" w:sz="6" w:space="0" w:color="DDDDDD"/>
                  </w:tcBorders>
                  <w:hideMark/>
                </w:tcPr>
                <w:p w:rsidR="00343555" w:rsidRPr="00343555" w:rsidRDefault="00343555" w:rsidP="00343555">
                  <w:pPr>
                    <w:spacing w:after="0" w:line="240" w:lineRule="auto"/>
                    <w:rPr>
                      <w:rFonts w:ascii="Comic Sans MS" w:hAnsi="Comic Sans MS"/>
                      <w:sz w:val="24"/>
                      <w:szCs w:val="24"/>
                    </w:rPr>
                  </w:pPr>
                </w:p>
              </w:tc>
              <w:tc>
                <w:tcPr>
                  <w:tcW w:w="0" w:type="auto"/>
                  <w:tcBorders>
                    <w:top w:val="single" w:sz="6" w:space="0" w:color="DDDDDD"/>
                    <w:left w:val="single" w:sz="6" w:space="0" w:color="DDDDDD"/>
                    <w:bottom w:val="single" w:sz="6" w:space="0" w:color="DDDDDD"/>
                    <w:right w:val="single" w:sz="6" w:space="0" w:color="DDDDDD"/>
                  </w:tcBorders>
                  <w:hideMark/>
                </w:tcPr>
                <w:p w:rsidR="00343555" w:rsidRPr="00343555" w:rsidRDefault="00343555" w:rsidP="00343555">
                  <w:pPr>
                    <w:spacing w:after="0" w:line="240" w:lineRule="auto"/>
                    <w:rPr>
                      <w:rFonts w:ascii="Comic Sans MS" w:hAnsi="Comic Sans MS"/>
                      <w:sz w:val="24"/>
                      <w:szCs w:val="24"/>
                    </w:rPr>
                  </w:pPr>
                  <w:r w:rsidRPr="00343555">
                    <w:rPr>
                      <w:rFonts w:ascii="Comic Sans MS" w:hAnsi="Comic Sans MS"/>
                      <w:color w:val="000000" w:themeColor="text1" w:themeShade="BF"/>
                      <w:sz w:val="24"/>
                      <w:szCs w:val="24"/>
                    </w:rPr>
                    <w:t>Unsatisfactory </w:t>
                  </w:r>
                  <w:r w:rsidRPr="00343555">
                    <w:rPr>
                      <w:rFonts w:ascii="Comic Sans MS" w:hAnsi="Comic Sans MS"/>
                      <w:sz w:val="24"/>
                      <w:szCs w:val="24"/>
                    </w:rPr>
                    <w:br/>
                  </w:r>
                  <w:r w:rsidRPr="00343555">
                    <w:rPr>
                      <w:rFonts w:ascii="Comic Sans MS" w:hAnsi="Comic Sans MS"/>
                      <w:color w:val="000000" w:themeColor="text1" w:themeShade="BF"/>
                      <w:sz w:val="24"/>
                      <w:szCs w:val="24"/>
                    </w:rPr>
                    <w:t>1 mark </w:t>
                  </w:r>
                </w:p>
              </w:tc>
              <w:tc>
                <w:tcPr>
                  <w:tcW w:w="0" w:type="auto"/>
                  <w:tcBorders>
                    <w:top w:val="single" w:sz="6" w:space="0" w:color="DDDDDD"/>
                    <w:left w:val="single" w:sz="6" w:space="0" w:color="DDDDDD"/>
                    <w:bottom w:val="single" w:sz="6" w:space="0" w:color="DDDDDD"/>
                    <w:right w:val="single" w:sz="6" w:space="0" w:color="DDDDDD"/>
                  </w:tcBorders>
                  <w:hideMark/>
                </w:tcPr>
                <w:p w:rsidR="00343555" w:rsidRPr="00343555" w:rsidRDefault="00343555" w:rsidP="00343555">
                  <w:pPr>
                    <w:spacing w:after="0" w:line="240" w:lineRule="auto"/>
                    <w:rPr>
                      <w:rFonts w:ascii="Comic Sans MS" w:hAnsi="Comic Sans MS"/>
                      <w:sz w:val="24"/>
                      <w:szCs w:val="24"/>
                    </w:rPr>
                  </w:pPr>
                  <w:r w:rsidRPr="00343555">
                    <w:rPr>
                      <w:rFonts w:ascii="Comic Sans MS" w:hAnsi="Comic Sans MS"/>
                      <w:color w:val="000000" w:themeColor="text1" w:themeShade="BF"/>
                      <w:sz w:val="24"/>
                      <w:szCs w:val="24"/>
                    </w:rPr>
                    <w:t>Satisfactory </w:t>
                  </w:r>
                  <w:r w:rsidRPr="00343555">
                    <w:rPr>
                      <w:rFonts w:ascii="Comic Sans MS" w:hAnsi="Comic Sans MS"/>
                      <w:sz w:val="24"/>
                      <w:szCs w:val="24"/>
                    </w:rPr>
                    <w:br/>
                  </w:r>
                  <w:r w:rsidRPr="00343555">
                    <w:rPr>
                      <w:rFonts w:ascii="Comic Sans MS" w:hAnsi="Comic Sans MS"/>
                      <w:color w:val="000000" w:themeColor="text1" w:themeShade="BF"/>
                      <w:sz w:val="24"/>
                      <w:szCs w:val="24"/>
                    </w:rPr>
                    <w:t>2 marks </w:t>
                  </w:r>
                </w:p>
              </w:tc>
              <w:tc>
                <w:tcPr>
                  <w:tcW w:w="0" w:type="auto"/>
                  <w:tcBorders>
                    <w:top w:val="single" w:sz="6" w:space="0" w:color="DDDDDD"/>
                    <w:left w:val="single" w:sz="6" w:space="0" w:color="DDDDDD"/>
                    <w:bottom w:val="single" w:sz="6" w:space="0" w:color="DDDDDD"/>
                    <w:right w:val="single" w:sz="6" w:space="0" w:color="DDDDDD"/>
                  </w:tcBorders>
                  <w:hideMark/>
                </w:tcPr>
                <w:p w:rsidR="00343555" w:rsidRPr="00343555" w:rsidRDefault="00343555" w:rsidP="00343555">
                  <w:pPr>
                    <w:spacing w:after="0" w:line="240" w:lineRule="auto"/>
                    <w:rPr>
                      <w:rFonts w:ascii="Comic Sans MS" w:hAnsi="Comic Sans MS"/>
                      <w:sz w:val="24"/>
                      <w:szCs w:val="24"/>
                    </w:rPr>
                  </w:pPr>
                  <w:r w:rsidRPr="00343555">
                    <w:rPr>
                      <w:rFonts w:ascii="Comic Sans MS" w:hAnsi="Comic Sans MS"/>
                      <w:color w:val="000000" w:themeColor="text1" w:themeShade="BF"/>
                      <w:sz w:val="24"/>
                      <w:szCs w:val="24"/>
                    </w:rPr>
                    <w:t>Good </w:t>
                  </w:r>
                  <w:r w:rsidRPr="00343555">
                    <w:rPr>
                      <w:rFonts w:ascii="Comic Sans MS" w:hAnsi="Comic Sans MS"/>
                      <w:sz w:val="24"/>
                      <w:szCs w:val="24"/>
                    </w:rPr>
                    <w:br/>
                  </w:r>
                  <w:r w:rsidRPr="00343555">
                    <w:rPr>
                      <w:rFonts w:ascii="Comic Sans MS" w:hAnsi="Comic Sans MS"/>
                      <w:color w:val="000000" w:themeColor="text1" w:themeShade="BF"/>
                      <w:sz w:val="24"/>
                      <w:szCs w:val="24"/>
                    </w:rPr>
                    <w:t>3 marks </w:t>
                  </w:r>
                </w:p>
              </w:tc>
              <w:tc>
                <w:tcPr>
                  <w:tcW w:w="0" w:type="auto"/>
                  <w:tcBorders>
                    <w:top w:val="single" w:sz="6" w:space="0" w:color="DDDDDD"/>
                    <w:left w:val="single" w:sz="6" w:space="0" w:color="DDDDDD"/>
                    <w:bottom w:val="single" w:sz="6" w:space="0" w:color="DDDDDD"/>
                    <w:right w:val="single" w:sz="6" w:space="0" w:color="DDDDDD"/>
                  </w:tcBorders>
                  <w:hideMark/>
                </w:tcPr>
                <w:p w:rsidR="00343555" w:rsidRPr="00343555" w:rsidRDefault="00343555" w:rsidP="00343555">
                  <w:pPr>
                    <w:spacing w:after="0" w:line="240" w:lineRule="auto"/>
                    <w:rPr>
                      <w:rFonts w:ascii="Comic Sans MS" w:hAnsi="Comic Sans MS"/>
                      <w:sz w:val="24"/>
                      <w:szCs w:val="24"/>
                    </w:rPr>
                  </w:pPr>
                  <w:r w:rsidRPr="00343555">
                    <w:rPr>
                      <w:rFonts w:ascii="Comic Sans MS" w:hAnsi="Comic Sans MS"/>
                      <w:color w:val="000000" w:themeColor="text1" w:themeShade="BF"/>
                      <w:sz w:val="24"/>
                      <w:szCs w:val="24"/>
                    </w:rPr>
                    <w:t>Excellent </w:t>
                  </w:r>
                  <w:r w:rsidRPr="00343555">
                    <w:rPr>
                      <w:rFonts w:ascii="Comic Sans MS" w:hAnsi="Comic Sans MS"/>
                      <w:sz w:val="24"/>
                      <w:szCs w:val="24"/>
                    </w:rPr>
                    <w:br/>
                  </w:r>
                  <w:r w:rsidRPr="00343555">
                    <w:rPr>
                      <w:rFonts w:ascii="Comic Sans MS" w:hAnsi="Comic Sans MS"/>
                      <w:color w:val="000000" w:themeColor="text1" w:themeShade="BF"/>
                      <w:sz w:val="24"/>
                      <w:szCs w:val="24"/>
                    </w:rPr>
                    <w:t>4 marks </w:t>
                  </w:r>
                </w:p>
              </w:tc>
            </w:tr>
            <w:tr w:rsidR="00343555" w:rsidRPr="00343555" w:rsidTr="00343555">
              <w:tc>
                <w:tcPr>
                  <w:tcW w:w="0" w:type="auto"/>
                  <w:tcBorders>
                    <w:top w:val="single" w:sz="6" w:space="0" w:color="DDDDDD"/>
                    <w:left w:val="single" w:sz="6" w:space="0" w:color="DDDDDD"/>
                    <w:bottom w:val="single" w:sz="6" w:space="0" w:color="DDDDDD"/>
                    <w:right w:val="single" w:sz="6" w:space="0" w:color="DDDDDD"/>
                  </w:tcBorders>
                  <w:hideMark/>
                </w:tcPr>
                <w:p w:rsidR="00343555" w:rsidRPr="00343555" w:rsidRDefault="00343555" w:rsidP="00343555">
                  <w:pPr>
                    <w:spacing w:after="0" w:line="240" w:lineRule="auto"/>
                    <w:rPr>
                      <w:rFonts w:ascii="Comic Sans MS" w:hAnsi="Comic Sans MS"/>
                      <w:sz w:val="24"/>
                      <w:szCs w:val="24"/>
                    </w:rPr>
                  </w:pPr>
                  <w:r w:rsidRPr="00343555">
                    <w:rPr>
                      <w:rFonts w:ascii="Comic Sans MS" w:hAnsi="Comic Sans MS"/>
                      <w:color w:val="000000" w:themeColor="text1" w:themeShade="BF"/>
                      <w:sz w:val="24"/>
                      <w:szCs w:val="24"/>
                    </w:rPr>
                    <w:t>Required Information and all instructions followed</w:t>
                  </w:r>
                </w:p>
              </w:tc>
              <w:tc>
                <w:tcPr>
                  <w:tcW w:w="0" w:type="auto"/>
                  <w:tcBorders>
                    <w:top w:val="single" w:sz="6" w:space="0" w:color="DDDDDD"/>
                    <w:left w:val="single" w:sz="6" w:space="0" w:color="DDDDDD"/>
                    <w:bottom w:val="single" w:sz="6" w:space="0" w:color="DDDDDD"/>
                    <w:right w:val="single" w:sz="6" w:space="0" w:color="DDDDDD"/>
                  </w:tcBorders>
                  <w:hideMark/>
                </w:tcPr>
                <w:p w:rsidR="00343555" w:rsidRPr="00343555" w:rsidRDefault="00343555" w:rsidP="00343555">
                  <w:pPr>
                    <w:spacing w:after="0" w:line="240" w:lineRule="auto"/>
                    <w:rPr>
                      <w:rFonts w:ascii="Comic Sans MS" w:hAnsi="Comic Sans MS"/>
                      <w:sz w:val="24"/>
                      <w:szCs w:val="24"/>
                    </w:rPr>
                  </w:pPr>
                  <w:r w:rsidRPr="00343555">
                    <w:rPr>
                      <w:rFonts w:ascii="Comic Sans MS" w:hAnsi="Comic Sans MS"/>
                      <w:color w:val="000000" w:themeColor="text1" w:themeShade="BF"/>
                      <w:sz w:val="24"/>
                      <w:szCs w:val="24"/>
                    </w:rPr>
                    <w:t>Only one or two requirements</w:t>
                  </w:r>
                </w:p>
              </w:tc>
              <w:tc>
                <w:tcPr>
                  <w:tcW w:w="0" w:type="auto"/>
                  <w:tcBorders>
                    <w:top w:val="single" w:sz="6" w:space="0" w:color="DDDDDD"/>
                    <w:left w:val="single" w:sz="6" w:space="0" w:color="DDDDDD"/>
                    <w:bottom w:val="single" w:sz="6" w:space="0" w:color="DDDDDD"/>
                    <w:right w:val="single" w:sz="6" w:space="0" w:color="DDDDDD"/>
                  </w:tcBorders>
                  <w:hideMark/>
                </w:tcPr>
                <w:p w:rsidR="00343555" w:rsidRPr="00343555" w:rsidRDefault="00343555" w:rsidP="00343555">
                  <w:pPr>
                    <w:spacing w:after="0" w:line="240" w:lineRule="auto"/>
                    <w:rPr>
                      <w:rFonts w:ascii="Comic Sans MS" w:hAnsi="Comic Sans MS"/>
                      <w:sz w:val="24"/>
                      <w:szCs w:val="24"/>
                    </w:rPr>
                  </w:pPr>
                  <w:r w:rsidRPr="00343555">
                    <w:rPr>
                      <w:rFonts w:ascii="Comic Sans MS" w:hAnsi="Comic Sans MS"/>
                      <w:color w:val="000000" w:themeColor="text1" w:themeShade="BF"/>
                      <w:sz w:val="24"/>
                      <w:szCs w:val="24"/>
                    </w:rPr>
                    <w:t>3 or 4 requirements</w:t>
                  </w:r>
                </w:p>
              </w:tc>
              <w:tc>
                <w:tcPr>
                  <w:tcW w:w="0" w:type="auto"/>
                  <w:tcBorders>
                    <w:top w:val="single" w:sz="6" w:space="0" w:color="DDDDDD"/>
                    <w:left w:val="single" w:sz="6" w:space="0" w:color="DDDDDD"/>
                    <w:bottom w:val="single" w:sz="6" w:space="0" w:color="DDDDDD"/>
                    <w:right w:val="single" w:sz="6" w:space="0" w:color="DDDDDD"/>
                  </w:tcBorders>
                  <w:hideMark/>
                </w:tcPr>
                <w:p w:rsidR="00343555" w:rsidRPr="00343555" w:rsidRDefault="00343555" w:rsidP="00343555">
                  <w:pPr>
                    <w:spacing w:after="0" w:line="240" w:lineRule="auto"/>
                    <w:rPr>
                      <w:rFonts w:ascii="Comic Sans MS" w:hAnsi="Comic Sans MS"/>
                      <w:sz w:val="24"/>
                      <w:szCs w:val="24"/>
                    </w:rPr>
                  </w:pPr>
                  <w:r w:rsidRPr="00343555">
                    <w:rPr>
                      <w:rFonts w:ascii="Comic Sans MS" w:hAnsi="Comic Sans MS"/>
                      <w:color w:val="000000" w:themeColor="text1" w:themeShade="BF"/>
                      <w:sz w:val="24"/>
                      <w:szCs w:val="24"/>
                    </w:rPr>
                    <w:t>5 or 6 requirements</w:t>
                  </w:r>
                </w:p>
              </w:tc>
              <w:tc>
                <w:tcPr>
                  <w:tcW w:w="0" w:type="auto"/>
                  <w:tcBorders>
                    <w:top w:val="single" w:sz="6" w:space="0" w:color="DDDDDD"/>
                    <w:left w:val="single" w:sz="6" w:space="0" w:color="DDDDDD"/>
                    <w:bottom w:val="single" w:sz="6" w:space="0" w:color="DDDDDD"/>
                    <w:right w:val="single" w:sz="6" w:space="0" w:color="DDDDDD"/>
                  </w:tcBorders>
                  <w:hideMark/>
                </w:tcPr>
                <w:p w:rsidR="00343555" w:rsidRPr="00343555" w:rsidRDefault="00343555" w:rsidP="00343555">
                  <w:pPr>
                    <w:spacing w:after="0" w:line="240" w:lineRule="auto"/>
                    <w:rPr>
                      <w:rFonts w:ascii="Comic Sans MS" w:hAnsi="Comic Sans MS"/>
                      <w:sz w:val="24"/>
                      <w:szCs w:val="24"/>
                    </w:rPr>
                  </w:pPr>
                  <w:r w:rsidRPr="00343555">
                    <w:rPr>
                      <w:rFonts w:ascii="Comic Sans MS" w:hAnsi="Comic Sans MS"/>
                      <w:color w:val="000000" w:themeColor="text1" w:themeShade="BF"/>
                      <w:sz w:val="24"/>
                      <w:szCs w:val="24"/>
                    </w:rPr>
                    <w:t>All requirements</w:t>
                  </w:r>
                </w:p>
              </w:tc>
            </w:tr>
            <w:tr w:rsidR="00343555" w:rsidRPr="00343555" w:rsidTr="00343555">
              <w:tc>
                <w:tcPr>
                  <w:tcW w:w="0" w:type="auto"/>
                  <w:tcBorders>
                    <w:top w:val="single" w:sz="6" w:space="0" w:color="DDDDDD"/>
                    <w:left w:val="single" w:sz="6" w:space="0" w:color="DDDDDD"/>
                    <w:bottom w:val="single" w:sz="6" w:space="0" w:color="DDDDDD"/>
                    <w:right w:val="single" w:sz="6" w:space="0" w:color="DDDDDD"/>
                  </w:tcBorders>
                  <w:hideMark/>
                </w:tcPr>
                <w:p w:rsidR="00343555" w:rsidRPr="00343555" w:rsidRDefault="00343555" w:rsidP="00343555">
                  <w:pPr>
                    <w:spacing w:after="0" w:line="240" w:lineRule="auto"/>
                    <w:rPr>
                      <w:rFonts w:ascii="Comic Sans MS" w:hAnsi="Comic Sans MS"/>
                      <w:sz w:val="24"/>
                      <w:szCs w:val="24"/>
                    </w:rPr>
                  </w:pPr>
                  <w:r w:rsidRPr="00343555">
                    <w:rPr>
                      <w:rFonts w:ascii="Comic Sans MS" w:hAnsi="Comic Sans MS"/>
                      <w:color w:val="000000" w:themeColor="text1" w:themeShade="BF"/>
                      <w:sz w:val="24"/>
                      <w:szCs w:val="24"/>
                    </w:rPr>
                    <w:t>Appropriate detail and depth of knowledge</w:t>
                  </w:r>
                </w:p>
              </w:tc>
              <w:tc>
                <w:tcPr>
                  <w:tcW w:w="0" w:type="auto"/>
                  <w:tcBorders>
                    <w:top w:val="single" w:sz="6" w:space="0" w:color="DDDDDD"/>
                    <w:left w:val="single" w:sz="6" w:space="0" w:color="DDDDDD"/>
                    <w:bottom w:val="single" w:sz="6" w:space="0" w:color="DDDDDD"/>
                    <w:right w:val="single" w:sz="6" w:space="0" w:color="DDDDDD"/>
                  </w:tcBorders>
                  <w:hideMark/>
                </w:tcPr>
                <w:p w:rsidR="00343555" w:rsidRPr="00343555" w:rsidRDefault="00343555" w:rsidP="00343555">
                  <w:pPr>
                    <w:spacing w:after="0" w:line="240" w:lineRule="auto"/>
                    <w:rPr>
                      <w:rFonts w:ascii="Comic Sans MS" w:hAnsi="Comic Sans MS"/>
                      <w:sz w:val="24"/>
                      <w:szCs w:val="24"/>
                    </w:rPr>
                  </w:pPr>
                  <w:r w:rsidRPr="00343555">
                    <w:rPr>
                      <w:rFonts w:ascii="Comic Sans MS" w:hAnsi="Comic Sans MS"/>
                      <w:color w:val="000000" w:themeColor="text1" w:themeShade="BF"/>
                      <w:sz w:val="24"/>
                      <w:szCs w:val="24"/>
                    </w:rPr>
                    <w:t>some details of the topic provided</w:t>
                  </w:r>
                </w:p>
              </w:tc>
              <w:tc>
                <w:tcPr>
                  <w:tcW w:w="0" w:type="auto"/>
                  <w:tcBorders>
                    <w:top w:val="single" w:sz="6" w:space="0" w:color="DDDDDD"/>
                    <w:left w:val="single" w:sz="6" w:space="0" w:color="DDDDDD"/>
                    <w:bottom w:val="single" w:sz="6" w:space="0" w:color="DDDDDD"/>
                    <w:right w:val="single" w:sz="6" w:space="0" w:color="DDDDDD"/>
                  </w:tcBorders>
                  <w:hideMark/>
                </w:tcPr>
                <w:p w:rsidR="00343555" w:rsidRPr="00343555" w:rsidRDefault="00343555" w:rsidP="00343555">
                  <w:pPr>
                    <w:spacing w:after="0" w:line="240" w:lineRule="auto"/>
                    <w:rPr>
                      <w:rFonts w:ascii="Comic Sans MS" w:hAnsi="Comic Sans MS"/>
                      <w:sz w:val="24"/>
                      <w:szCs w:val="24"/>
                    </w:rPr>
                  </w:pPr>
                  <w:r w:rsidRPr="00343555">
                    <w:rPr>
                      <w:rFonts w:ascii="Comic Sans MS" w:hAnsi="Comic Sans MS"/>
                      <w:color w:val="000000" w:themeColor="text1" w:themeShade="BF"/>
                      <w:sz w:val="24"/>
                      <w:szCs w:val="24"/>
                    </w:rPr>
                    <w:t>either too much or too little detail</w:t>
                  </w:r>
                </w:p>
              </w:tc>
              <w:tc>
                <w:tcPr>
                  <w:tcW w:w="0" w:type="auto"/>
                  <w:tcBorders>
                    <w:top w:val="single" w:sz="6" w:space="0" w:color="DDDDDD"/>
                    <w:left w:val="single" w:sz="6" w:space="0" w:color="DDDDDD"/>
                    <w:bottom w:val="single" w:sz="6" w:space="0" w:color="DDDDDD"/>
                    <w:right w:val="single" w:sz="6" w:space="0" w:color="DDDDDD"/>
                  </w:tcBorders>
                  <w:hideMark/>
                </w:tcPr>
                <w:p w:rsidR="00343555" w:rsidRPr="00343555" w:rsidRDefault="00343555" w:rsidP="00343555">
                  <w:pPr>
                    <w:spacing w:after="0" w:line="240" w:lineRule="auto"/>
                    <w:rPr>
                      <w:rFonts w:ascii="Comic Sans MS" w:hAnsi="Comic Sans MS"/>
                      <w:sz w:val="24"/>
                      <w:szCs w:val="24"/>
                    </w:rPr>
                  </w:pPr>
                  <w:r w:rsidRPr="00343555">
                    <w:rPr>
                      <w:rFonts w:ascii="Comic Sans MS" w:hAnsi="Comic Sans MS"/>
                      <w:color w:val="000000" w:themeColor="text1" w:themeShade="BF"/>
                      <w:sz w:val="24"/>
                      <w:szCs w:val="24"/>
                    </w:rPr>
                    <w:t>depth of content is appropriate for the audience</w:t>
                  </w:r>
                </w:p>
              </w:tc>
              <w:tc>
                <w:tcPr>
                  <w:tcW w:w="0" w:type="auto"/>
                  <w:tcBorders>
                    <w:top w:val="single" w:sz="6" w:space="0" w:color="DDDDDD"/>
                    <w:left w:val="single" w:sz="6" w:space="0" w:color="DDDDDD"/>
                    <w:bottom w:val="single" w:sz="6" w:space="0" w:color="DDDDDD"/>
                    <w:right w:val="single" w:sz="6" w:space="0" w:color="DDDDDD"/>
                  </w:tcBorders>
                  <w:hideMark/>
                </w:tcPr>
                <w:p w:rsidR="00343555" w:rsidRPr="00343555" w:rsidRDefault="00343555" w:rsidP="00343555">
                  <w:pPr>
                    <w:spacing w:after="0" w:line="240" w:lineRule="auto"/>
                    <w:rPr>
                      <w:rFonts w:ascii="Comic Sans MS" w:hAnsi="Comic Sans MS"/>
                      <w:sz w:val="24"/>
                      <w:szCs w:val="24"/>
                    </w:rPr>
                  </w:pPr>
                  <w:r w:rsidRPr="00343555">
                    <w:rPr>
                      <w:rFonts w:ascii="Comic Sans MS" w:hAnsi="Comic Sans MS"/>
                      <w:color w:val="000000" w:themeColor="text1" w:themeShade="BF"/>
                      <w:sz w:val="24"/>
                      <w:szCs w:val="24"/>
                    </w:rPr>
                    <w:t>appropriate depth makes the presentation memorable</w:t>
                  </w:r>
                </w:p>
              </w:tc>
            </w:tr>
            <w:tr w:rsidR="00343555" w:rsidRPr="00343555" w:rsidTr="00343555">
              <w:tc>
                <w:tcPr>
                  <w:tcW w:w="0" w:type="auto"/>
                  <w:tcBorders>
                    <w:top w:val="single" w:sz="6" w:space="0" w:color="DDDDDD"/>
                    <w:left w:val="single" w:sz="6" w:space="0" w:color="DDDDDD"/>
                    <w:bottom w:val="single" w:sz="6" w:space="0" w:color="DDDDDD"/>
                    <w:right w:val="single" w:sz="6" w:space="0" w:color="DDDDDD"/>
                  </w:tcBorders>
                  <w:hideMark/>
                </w:tcPr>
                <w:p w:rsidR="00343555" w:rsidRPr="00343555" w:rsidRDefault="00343555" w:rsidP="00343555">
                  <w:pPr>
                    <w:spacing w:after="0" w:line="240" w:lineRule="auto"/>
                    <w:rPr>
                      <w:rFonts w:ascii="Comic Sans MS" w:hAnsi="Comic Sans MS"/>
                      <w:sz w:val="24"/>
                      <w:szCs w:val="24"/>
                    </w:rPr>
                  </w:pPr>
                  <w:r w:rsidRPr="00343555">
                    <w:rPr>
                      <w:rFonts w:ascii="Comic Sans MS" w:hAnsi="Comic Sans MS"/>
                      <w:color w:val="000000" w:themeColor="text1" w:themeShade="BF"/>
                      <w:sz w:val="24"/>
                      <w:szCs w:val="24"/>
                    </w:rPr>
                    <w:t>Organization of presentation</w:t>
                  </w:r>
                </w:p>
              </w:tc>
              <w:tc>
                <w:tcPr>
                  <w:tcW w:w="0" w:type="auto"/>
                  <w:tcBorders>
                    <w:top w:val="single" w:sz="6" w:space="0" w:color="DDDDDD"/>
                    <w:left w:val="single" w:sz="6" w:space="0" w:color="DDDDDD"/>
                    <w:bottom w:val="single" w:sz="6" w:space="0" w:color="DDDDDD"/>
                    <w:right w:val="single" w:sz="6" w:space="0" w:color="DDDDDD"/>
                  </w:tcBorders>
                  <w:hideMark/>
                </w:tcPr>
                <w:p w:rsidR="00343555" w:rsidRPr="00343555" w:rsidRDefault="00343555" w:rsidP="00343555">
                  <w:pPr>
                    <w:spacing w:after="0" w:line="240" w:lineRule="auto"/>
                    <w:rPr>
                      <w:rFonts w:ascii="Comic Sans MS" w:hAnsi="Comic Sans MS"/>
                      <w:sz w:val="24"/>
                      <w:szCs w:val="24"/>
                    </w:rPr>
                  </w:pPr>
                  <w:r w:rsidRPr="00343555">
                    <w:rPr>
                      <w:rFonts w:ascii="Comic Sans MS" w:hAnsi="Comic Sans MS"/>
                      <w:color w:val="000000" w:themeColor="text1" w:themeShade="BF"/>
                      <w:sz w:val="24"/>
                      <w:szCs w:val="24"/>
                    </w:rPr>
                    <w:t>ideas presented in no particular order</w:t>
                  </w:r>
                </w:p>
              </w:tc>
              <w:tc>
                <w:tcPr>
                  <w:tcW w:w="0" w:type="auto"/>
                  <w:tcBorders>
                    <w:top w:val="single" w:sz="6" w:space="0" w:color="DDDDDD"/>
                    <w:left w:val="single" w:sz="6" w:space="0" w:color="DDDDDD"/>
                    <w:bottom w:val="single" w:sz="6" w:space="0" w:color="DDDDDD"/>
                    <w:right w:val="single" w:sz="6" w:space="0" w:color="DDDDDD"/>
                  </w:tcBorders>
                  <w:hideMark/>
                </w:tcPr>
                <w:p w:rsidR="00343555" w:rsidRPr="00343555" w:rsidRDefault="00343555" w:rsidP="00343555">
                  <w:pPr>
                    <w:spacing w:after="0" w:line="240" w:lineRule="auto"/>
                    <w:rPr>
                      <w:rFonts w:ascii="Comic Sans MS" w:hAnsi="Comic Sans MS"/>
                      <w:sz w:val="24"/>
                      <w:szCs w:val="24"/>
                    </w:rPr>
                  </w:pPr>
                  <w:r w:rsidRPr="00343555">
                    <w:rPr>
                      <w:rFonts w:ascii="Comic Sans MS" w:hAnsi="Comic Sans MS"/>
                      <w:color w:val="000000" w:themeColor="text1" w:themeShade="BF"/>
                      <w:sz w:val="24"/>
                      <w:szCs w:val="24"/>
                    </w:rPr>
                    <w:t xml:space="preserve">most </w:t>
                  </w:r>
                  <w:proofErr w:type="spellStart"/>
                  <w:r w:rsidRPr="00343555">
                    <w:rPr>
                      <w:rFonts w:ascii="Comic Sans MS" w:hAnsi="Comic Sans MS"/>
                      <w:color w:val="000000" w:themeColor="text1" w:themeShade="BF"/>
                      <w:sz w:val="24"/>
                      <w:szCs w:val="24"/>
                    </w:rPr>
                    <w:t>ideas‘flow’from</w:t>
                  </w:r>
                  <w:proofErr w:type="spellEnd"/>
                  <w:r w:rsidRPr="00343555">
                    <w:rPr>
                      <w:rFonts w:ascii="Comic Sans MS" w:hAnsi="Comic Sans MS"/>
                      <w:color w:val="000000" w:themeColor="text1" w:themeShade="BF"/>
                      <w:sz w:val="24"/>
                      <w:szCs w:val="24"/>
                    </w:rPr>
                    <w:t xml:space="preserve"> one to another</w:t>
                  </w:r>
                </w:p>
              </w:tc>
              <w:tc>
                <w:tcPr>
                  <w:tcW w:w="0" w:type="auto"/>
                  <w:tcBorders>
                    <w:top w:val="single" w:sz="6" w:space="0" w:color="DDDDDD"/>
                    <w:left w:val="single" w:sz="6" w:space="0" w:color="DDDDDD"/>
                    <w:bottom w:val="single" w:sz="6" w:space="0" w:color="DDDDDD"/>
                    <w:right w:val="single" w:sz="6" w:space="0" w:color="DDDDDD"/>
                  </w:tcBorders>
                  <w:hideMark/>
                </w:tcPr>
                <w:p w:rsidR="00343555" w:rsidRPr="00343555" w:rsidRDefault="00343555" w:rsidP="00343555">
                  <w:pPr>
                    <w:spacing w:after="0" w:line="240" w:lineRule="auto"/>
                    <w:rPr>
                      <w:rFonts w:ascii="Comic Sans MS" w:hAnsi="Comic Sans MS"/>
                      <w:sz w:val="24"/>
                      <w:szCs w:val="24"/>
                    </w:rPr>
                  </w:pPr>
                  <w:r w:rsidRPr="00343555">
                    <w:rPr>
                      <w:rFonts w:ascii="Comic Sans MS" w:hAnsi="Comic Sans MS"/>
                      <w:color w:val="000000" w:themeColor="text1" w:themeShade="BF"/>
                      <w:sz w:val="24"/>
                      <w:szCs w:val="24"/>
                    </w:rPr>
                    <w:t>ideas are presented logically</w:t>
                  </w:r>
                </w:p>
              </w:tc>
              <w:tc>
                <w:tcPr>
                  <w:tcW w:w="0" w:type="auto"/>
                  <w:tcBorders>
                    <w:top w:val="single" w:sz="6" w:space="0" w:color="DDDDDD"/>
                    <w:left w:val="single" w:sz="6" w:space="0" w:color="DDDDDD"/>
                    <w:bottom w:val="single" w:sz="6" w:space="0" w:color="DDDDDD"/>
                    <w:right w:val="single" w:sz="6" w:space="0" w:color="DDDDDD"/>
                  </w:tcBorders>
                  <w:hideMark/>
                </w:tcPr>
                <w:p w:rsidR="00343555" w:rsidRPr="00343555" w:rsidRDefault="00343555" w:rsidP="00343555">
                  <w:pPr>
                    <w:spacing w:after="0" w:line="240" w:lineRule="auto"/>
                    <w:rPr>
                      <w:rFonts w:ascii="Comic Sans MS" w:hAnsi="Comic Sans MS"/>
                      <w:sz w:val="24"/>
                      <w:szCs w:val="24"/>
                    </w:rPr>
                  </w:pPr>
                  <w:r w:rsidRPr="00343555">
                    <w:rPr>
                      <w:rFonts w:ascii="Comic Sans MS" w:hAnsi="Comic Sans MS"/>
                      <w:color w:val="000000" w:themeColor="text1" w:themeShade="BF"/>
                      <w:sz w:val="24"/>
                      <w:szCs w:val="24"/>
                    </w:rPr>
                    <w:t>presentation leads the audience to a thorough understanding</w:t>
                  </w:r>
                </w:p>
              </w:tc>
            </w:tr>
            <w:tr w:rsidR="00343555" w:rsidRPr="00343555" w:rsidTr="00343555">
              <w:tc>
                <w:tcPr>
                  <w:tcW w:w="0" w:type="auto"/>
                  <w:tcBorders>
                    <w:top w:val="single" w:sz="6" w:space="0" w:color="DDDDDD"/>
                    <w:left w:val="single" w:sz="6" w:space="0" w:color="DDDDDD"/>
                    <w:bottom w:val="single" w:sz="6" w:space="0" w:color="DDDDDD"/>
                    <w:right w:val="single" w:sz="6" w:space="0" w:color="DDDDDD"/>
                  </w:tcBorders>
                  <w:hideMark/>
                </w:tcPr>
                <w:p w:rsidR="00343555" w:rsidRPr="00343555" w:rsidRDefault="00343555" w:rsidP="00343555">
                  <w:pPr>
                    <w:spacing w:after="0" w:line="240" w:lineRule="auto"/>
                    <w:rPr>
                      <w:rFonts w:ascii="Comic Sans MS" w:hAnsi="Comic Sans MS"/>
                      <w:sz w:val="24"/>
                      <w:szCs w:val="24"/>
                    </w:rPr>
                  </w:pPr>
                  <w:r w:rsidRPr="00343555">
                    <w:rPr>
                      <w:rFonts w:ascii="Comic Sans MS" w:hAnsi="Comic Sans MS"/>
                      <w:color w:val="000000" w:themeColor="text1" w:themeShade="BF"/>
                      <w:sz w:val="24"/>
                      <w:szCs w:val="24"/>
                    </w:rPr>
                    <w:t>Visual impact</w:t>
                  </w:r>
                </w:p>
              </w:tc>
              <w:tc>
                <w:tcPr>
                  <w:tcW w:w="0" w:type="auto"/>
                  <w:tcBorders>
                    <w:top w:val="single" w:sz="6" w:space="0" w:color="DDDDDD"/>
                    <w:left w:val="single" w:sz="6" w:space="0" w:color="DDDDDD"/>
                    <w:bottom w:val="single" w:sz="6" w:space="0" w:color="DDDDDD"/>
                    <w:right w:val="single" w:sz="6" w:space="0" w:color="DDDDDD"/>
                  </w:tcBorders>
                  <w:hideMark/>
                </w:tcPr>
                <w:p w:rsidR="00343555" w:rsidRPr="00343555" w:rsidRDefault="00343555" w:rsidP="00343555">
                  <w:pPr>
                    <w:spacing w:after="0" w:line="240" w:lineRule="auto"/>
                    <w:rPr>
                      <w:rFonts w:ascii="Comic Sans MS" w:hAnsi="Comic Sans MS"/>
                      <w:sz w:val="24"/>
                      <w:szCs w:val="24"/>
                    </w:rPr>
                  </w:pPr>
                  <w:r w:rsidRPr="00343555">
                    <w:rPr>
                      <w:rFonts w:ascii="Comic Sans MS" w:hAnsi="Comic Sans MS"/>
                      <w:color w:val="000000" w:themeColor="text1" w:themeShade="BF"/>
                      <w:sz w:val="24"/>
                      <w:szCs w:val="24"/>
                    </w:rPr>
                    <w:t>few images provided and explanations are sketchy</w:t>
                  </w:r>
                </w:p>
              </w:tc>
              <w:tc>
                <w:tcPr>
                  <w:tcW w:w="0" w:type="auto"/>
                  <w:tcBorders>
                    <w:top w:val="single" w:sz="6" w:space="0" w:color="DDDDDD"/>
                    <w:left w:val="single" w:sz="6" w:space="0" w:color="DDDDDD"/>
                    <w:bottom w:val="single" w:sz="6" w:space="0" w:color="DDDDDD"/>
                    <w:right w:val="single" w:sz="6" w:space="0" w:color="DDDDDD"/>
                  </w:tcBorders>
                  <w:hideMark/>
                </w:tcPr>
                <w:p w:rsidR="00343555" w:rsidRPr="00343555" w:rsidRDefault="00343555" w:rsidP="00343555">
                  <w:pPr>
                    <w:spacing w:after="0" w:line="240" w:lineRule="auto"/>
                    <w:rPr>
                      <w:rFonts w:ascii="Comic Sans MS" w:hAnsi="Comic Sans MS"/>
                      <w:sz w:val="24"/>
                      <w:szCs w:val="24"/>
                    </w:rPr>
                  </w:pPr>
                  <w:r w:rsidRPr="00343555">
                    <w:rPr>
                      <w:rFonts w:ascii="Comic Sans MS" w:hAnsi="Comic Sans MS"/>
                      <w:color w:val="000000" w:themeColor="text1" w:themeShade="BF"/>
                      <w:sz w:val="24"/>
                      <w:szCs w:val="24"/>
                    </w:rPr>
                    <w:t>poster has images, colour and some explanation</w:t>
                  </w:r>
                </w:p>
              </w:tc>
              <w:tc>
                <w:tcPr>
                  <w:tcW w:w="0" w:type="auto"/>
                  <w:tcBorders>
                    <w:top w:val="single" w:sz="6" w:space="0" w:color="DDDDDD"/>
                    <w:left w:val="single" w:sz="6" w:space="0" w:color="DDDDDD"/>
                    <w:bottom w:val="single" w:sz="6" w:space="0" w:color="DDDDDD"/>
                    <w:right w:val="single" w:sz="6" w:space="0" w:color="DDDDDD"/>
                  </w:tcBorders>
                  <w:hideMark/>
                </w:tcPr>
                <w:p w:rsidR="00343555" w:rsidRPr="00343555" w:rsidRDefault="00343555" w:rsidP="00343555">
                  <w:pPr>
                    <w:spacing w:after="0" w:line="240" w:lineRule="auto"/>
                    <w:rPr>
                      <w:rFonts w:ascii="Comic Sans MS" w:hAnsi="Comic Sans MS"/>
                      <w:sz w:val="24"/>
                      <w:szCs w:val="24"/>
                    </w:rPr>
                  </w:pPr>
                  <w:r w:rsidRPr="00343555">
                    <w:rPr>
                      <w:rFonts w:ascii="Comic Sans MS" w:hAnsi="Comic Sans MS"/>
                      <w:color w:val="000000" w:themeColor="text1" w:themeShade="BF"/>
                      <w:sz w:val="24"/>
                      <w:szCs w:val="24"/>
                    </w:rPr>
                    <w:t>images and explanations are related and easy to see</w:t>
                  </w:r>
                </w:p>
              </w:tc>
              <w:tc>
                <w:tcPr>
                  <w:tcW w:w="0" w:type="auto"/>
                  <w:tcBorders>
                    <w:top w:val="single" w:sz="6" w:space="0" w:color="DDDDDD"/>
                    <w:left w:val="single" w:sz="6" w:space="0" w:color="DDDDDD"/>
                    <w:bottom w:val="single" w:sz="6" w:space="0" w:color="DDDDDD"/>
                    <w:right w:val="single" w:sz="6" w:space="0" w:color="DDDDDD"/>
                  </w:tcBorders>
                  <w:hideMark/>
                </w:tcPr>
                <w:p w:rsidR="00343555" w:rsidRPr="00343555" w:rsidRDefault="00343555" w:rsidP="00343555">
                  <w:pPr>
                    <w:spacing w:after="0" w:line="240" w:lineRule="auto"/>
                    <w:rPr>
                      <w:rFonts w:ascii="Comic Sans MS" w:hAnsi="Comic Sans MS"/>
                      <w:sz w:val="24"/>
                      <w:szCs w:val="24"/>
                    </w:rPr>
                  </w:pPr>
                  <w:r w:rsidRPr="00343555">
                    <w:rPr>
                      <w:rFonts w:ascii="Comic Sans MS" w:hAnsi="Comic Sans MS"/>
                      <w:color w:val="000000" w:themeColor="text1" w:themeShade="BF"/>
                      <w:sz w:val="24"/>
                      <w:szCs w:val="24"/>
                    </w:rPr>
                    <w:t>explanations well supported by images ‐ poster captures attention of audience</w:t>
                  </w:r>
                </w:p>
              </w:tc>
            </w:tr>
            <w:tr w:rsidR="00343555" w:rsidRPr="00343555" w:rsidTr="00343555">
              <w:tc>
                <w:tcPr>
                  <w:tcW w:w="0" w:type="auto"/>
                  <w:tcBorders>
                    <w:top w:val="single" w:sz="6" w:space="0" w:color="DDDDDD"/>
                    <w:left w:val="single" w:sz="6" w:space="0" w:color="DDDDDD"/>
                    <w:bottom w:val="single" w:sz="6" w:space="0" w:color="DDDDDD"/>
                    <w:right w:val="single" w:sz="6" w:space="0" w:color="DDDDDD"/>
                  </w:tcBorders>
                  <w:hideMark/>
                </w:tcPr>
                <w:p w:rsidR="00343555" w:rsidRPr="00343555" w:rsidRDefault="00343555" w:rsidP="00343555">
                  <w:pPr>
                    <w:spacing w:after="0" w:line="240" w:lineRule="auto"/>
                    <w:rPr>
                      <w:rFonts w:ascii="Comic Sans MS" w:hAnsi="Comic Sans MS"/>
                      <w:sz w:val="24"/>
                      <w:szCs w:val="24"/>
                    </w:rPr>
                  </w:pPr>
                  <w:r w:rsidRPr="00343555">
                    <w:rPr>
                      <w:rFonts w:ascii="Comic Sans MS" w:hAnsi="Comic Sans MS"/>
                      <w:color w:val="000000" w:themeColor="text1" w:themeShade="BF"/>
                      <w:sz w:val="24"/>
                      <w:szCs w:val="24"/>
                    </w:rPr>
                    <w:t>Creativity in poster and presentation</w:t>
                  </w:r>
                </w:p>
              </w:tc>
              <w:tc>
                <w:tcPr>
                  <w:tcW w:w="0" w:type="auto"/>
                  <w:tcBorders>
                    <w:top w:val="single" w:sz="6" w:space="0" w:color="DDDDDD"/>
                    <w:left w:val="single" w:sz="6" w:space="0" w:color="DDDDDD"/>
                    <w:bottom w:val="single" w:sz="6" w:space="0" w:color="DDDDDD"/>
                    <w:right w:val="single" w:sz="6" w:space="0" w:color="DDDDDD"/>
                  </w:tcBorders>
                  <w:hideMark/>
                </w:tcPr>
                <w:p w:rsidR="00343555" w:rsidRPr="00343555" w:rsidRDefault="00343555" w:rsidP="00343555">
                  <w:pPr>
                    <w:spacing w:after="0" w:line="240" w:lineRule="auto"/>
                    <w:rPr>
                      <w:rFonts w:ascii="Comic Sans MS" w:hAnsi="Comic Sans MS"/>
                      <w:sz w:val="24"/>
                      <w:szCs w:val="24"/>
                    </w:rPr>
                  </w:pPr>
                  <w:r w:rsidRPr="00343555">
                    <w:rPr>
                      <w:rFonts w:ascii="Comic Sans MS" w:hAnsi="Comic Sans MS"/>
                      <w:color w:val="000000" w:themeColor="text1" w:themeShade="BF"/>
                      <w:sz w:val="24"/>
                      <w:szCs w:val="24"/>
                    </w:rPr>
                    <w:t>little imagination throughout the presentation</w:t>
                  </w:r>
                </w:p>
              </w:tc>
              <w:tc>
                <w:tcPr>
                  <w:tcW w:w="0" w:type="auto"/>
                  <w:tcBorders>
                    <w:top w:val="single" w:sz="6" w:space="0" w:color="DDDDDD"/>
                    <w:left w:val="single" w:sz="6" w:space="0" w:color="DDDDDD"/>
                    <w:bottom w:val="single" w:sz="6" w:space="0" w:color="DDDDDD"/>
                    <w:right w:val="single" w:sz="6" w:space="0" w:color="DDDDDD"/>
                  </w:tcBorders>
                  <w:hideMark/>
                </w:tcPr>
                <w:p w:rsidR="00343555" w:rsidRPr="00343555" w:rsidRDefault="00343555" w:rsidP="00343555">
                  <w:pPr>
                    <w:spacing w:after="0" w:line="240" w:lineRule="auto"/>
                    <w:rPr>
                      <w:rFonts w:ascii="Comic Sans MS" w:hAnsi="Comic Sans MS"/>
                      <w:sz w:val="24"/>
                      <w:szCs w:val="24"/>
                    </w:rPr>
                  </w:pPr>
                  <w:r w:rsidRPr="00343555">
                    <w:rPr>
                      <w:rFonts w:ascii="Comic Sans MS" w:hAnsi="Comic Sans MS"/>
                      <w:color w:val="000000" w:themeColor="text1" w:themeShade="BF"/>
                      <w:sz w:val="24"/>
                      <w:szCs w:val="24"/>
                    </w:rPr>
                    <w:t>examples used explain the topic poorly</w:t>
                  </w:r>
                </w:p>
              </w:tc>
              <w:tc>
                <w:tcPr>
                  <w:tcW w:w="0" w:type="auto"/>
                  <w:tcBorders>
                    <w:top w:val="single" w:sz="6" w:space="0" w:color="DDDDDD"/>
                    <w:left w:val="single" w:sz="6" w:space="0" w:color="DDDDDD"/>
                    <w:bottom w:val="single" w:sz="6" w:space="0" w:color="DDDDDD"/>
                    <w:right w:val="single" w:sz="6" w:space="0" w:color="DDDDDD"/>
                  </w:tcBorders>
                  <w:hideMark/>
                </w:tcPr>
                <w:p w:rsidR="00343555" w:rsidRPr="00343555" w:rsidRDefault="00343555" w:rsidP="00343555">
                  <w:pPr>
                    <w:spacing w:after="0" w:line="240" w:lineRule="auto"/>
                    <w:rPr>
                      <w:rFonts w:ascii="Comic Sans MS" w:hAnsi="Comic Sans MS"/>
                      <w:sz w:val="24"/>
                      <w:szCs w:val="24"/>
                    </w:rPr>
                  </w:pPr>
                  <w:r w:rsidRPr="00343555">
                    <w:rPr>
                      <w:rFonts w:ascii="Comic Sans MS" w:hAnsi="Comic Sans MS"/>
                      <w:color w:val="000000" w:themeColor="text1" w:themeShade="BF"/>
                      <w:sz w:val="24"/>
                      <w:szCs w:val="24"/>
                    </w:rPr>
                    <w:t>examples or extensions relate well to the topic</w:t>
                  </w:r>
                </w:p>
              </w:tc>
              <w:tc>
                <w:tcPr>
                  <w:tcW w:w="0" w:type="auto"/>
                  <w:tcBorders>
                    <w:top w:val="single" w:sz="6" w:space="0" w:color="DDDDDD"/>
                    <w:left w:val="single" w:sz="6" w:space="0" w:color="DDDDDD"/>
                    <w:bottom w:val="single" w:sz="6" w:space="0" w:color="DDDDDD"/>
                    <w:right w:val="single" w:sz="6" w:space="0" w:color="DDDDDD"/>
                  </w:tcBorders>
                  <w:hideMark/>
                </w:tcPr>
                <w:p w:rsidR="00343555" w:rsidRPr="00343555" w:rsidRDefault="00343555" w:rsidP="00343555">
                  <w:pPr>
                    <w:spacing w:after="0" w:line="240" w:lineRule="auto"/>
                    <w:rPr>
                      <w:rFonts w:ascii="Comic Sans MS" w:hAnsi="Comic Sans MS"/>
                      <w:sz w:val="24"/>
                      <w:szCs w:val="24"/>
                    </w:rPr>
                  </w:pPr>
                  <w:r w:rsidRPr="00343555">
                    <w:rPr>
                      <w:rFonts w:ascii="Comic Sans MS" w:hAnsi="Comic Sans MS"/>
                      <w:color w:val="000000" w:themeColor="text1" w:themeShade="BF"/>
                      <w:sz w:val="24"/>
                      <w:szCs w:val="24"/>
                    </w:rPr>
                    <w:t>examples and extensions are exceptionally relevant</w:t>
                  </w:r>
                </w:p>
              </w:tc>
            </w:tr>
          </w:tbl>
          <w:p w:rsidR="00343555" w:rsidRPr="00343555" w:rsidRDefault="00343555" w:rsidP="00343555">
            <w:pPr>
              <w:spacing w:after="0" w:line="240" w:lineRule="auto"/>
              <w:rPr>
                <w:rFonts w:ascii="Comic Sans MS" w:hAnsi="Comic Sans MS"/>
                <w:color w:val="000000" w:themeColor="text1" w:themeShade="BF"/>
                <w:sz w:val="24"/>
                <w:szCs w:val="24"/>
              </w:rPr>
            </w:pPr>
          </w:p>
          <w:p w:rsidR="00343555" w:rsidRPr="00343555" w:rsidRDefault="00343555" w:rsidP="00343555">
            <w:pPr>
              <w:spacing w:after="0" w:line="240" w:lineRule="auto"/>
              <w:rPr>
                <w:rFonts w:ascii="Comic Sans MS" w:hAnsi="Comic Sans MS"/>
                <w:sz w:val="24"/>
                <w:szCs w:val="24"/>
              </w:rPr>
            </w:pPr>
          </w:p>
          <w:p w:rsidR="00343555" w:rsidRPr="00526DEA" w:rsidRDefault="00343555" w:rsidP="000768B3">
            <w:pPr>
              <w:spacing w:after="0" w:line="240" w:lineRule="auto"/>
              <w:rPr>
                <w:rFonts w:ascii="Arial" w:eastAsia="Times New Roman" w:hAnsi="Arial" w:cs="Arial"/>
                <w:color w:val="000000"/>
                <w:sz w:val="20"/>
                <w:szCs w:val="20"/>
                <w:lang w:val="en-US" w:eastAsia="en-US"/>
              </w:rPr>
            </w:pPr>
          </w:p>
        </w:tc>
      </w:tr>
    </w:tbl>
    <w:p w:rsidR="001133EC" w:rsidRPr="00603BC9" w:rsidRDefault="001133EC" w:rsidP="009B22C3">
      <w:pPr>
        <w:rPr>
          <w:rFonts w:ascii="Comic Sans MS" w:hAnsi="Comic Sans MS"/>
          <w:sz w:val="24"/>
          <w:szCs w:val="24"/>
        </w:rPr>
      </w:pPr>
    </w:p>
    <w:sectPr w:rsidR="001133EC" w:rsidRPr="00603BC9" w:rsidSect="004B02DB">
      <w:pgSz w:w="15840" w:h="12240" w:orient="landscape"/>
      <w:pgMar w:top="720" w:right="720" w:bottom="45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A2F85"/>
    <w:multiLevelType w:val="hybridMultilevel"/>
    <w:tmpl w:val="E600157C"/>
    <w:lvl w:ilvl="0" w:tplc="BC688984">
      <w:start w:val="1"/>
      <w:numFmt w:val="bullet"/>
      <w:lvlText w:val=""/>
      <w:lvlJc w:val="left"/>
      <w:pPr>
        <w:tabs>
          <w:tab w:val="num" w:pos="144"/>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7653197"/>
    <w:multiLevelType w:val="hybridMultilevel"/>
    <w:tmpl w:val="9A680A08"/>
    <w:lvl w:ilvl="0" w:tplc="5BEE20BE">
      <w:start w:val="1"/>
      <w:numFmt w:val="bullet"/>
      <w:lvlText w:val=""/>
      <w:lvlJc w:val="left"/>
      <w:pPr>
        <w:tabs>
          <w:tab w:val="num" w:pos="142"/>
        </w:tabs>
        <w:ind w:left="397" w:hanging="255"/>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4843679D"/>
    <w:multiLevelType w:val="multilevel"/>
    <w:tmpl w:val="589CB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88B33DF"/>
    <w:multiLevelType w:val="hybridMultilevel"/>
    <w:tmpl w:val="71320B12"/>
    <w:lvl w:ilvl="0" w:tplc="5BEE20BE">
      <w:start w:val="1"/>
      <w:numFmt w:val="bullet"/>
      <w:lvlText w:val=""/>
      <w:lvlJc w:val="left"/>
      <w:pPr>
        <w:tabs>
          <w:tab w:val="num" w:pos="142"/>
        </w:tabs>
        <w:ind w:left="397" w:hanging="255"/>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5F267162"/>
    <w:multiLevelType w:val="hybridMultilevel"/>
    <w:tmpl w:val="FC18C790"/>
    <w:lvl w:ilvl="0" w:tplc="5BEE20BE">
      <w:start w:val="1"/>
      <w:numFmt w:val="bullet"/>
      <w:lvlText w:val=""/>
      <w:lvlJc w:val="left"/>
      <w:pPr>
        <w:tabs>
          <w:tab w:val="num" w:pos="142"/>
        </w:tabs>
        <w:ind w:left="397" w:hanging="255"/>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6661552D"/>
    <w:multiLevelType w:val="multilevel"/>
    <w:tmpl w:val="C60EB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7"/>
  <w:proofState w:spelling="clean" w:grammar="clean"/>
  <w:defaultTabStop w:val="720"/>
  <w:drawingGridHorizontalSpacing w:val="110"/>
  <w:displayHorizontalDrawingGridEvery w:val="2"/>
  <w:characterSpacingControl w:val="doNotCompress"/>
  <w:compat>
    <w:useFELayout/>
  </w:compat>
  <w:rsids>
    <w:rsidRoot w:val="00603BC9"/>
    <w:rsid w:val="0001657B"/>
    <w:rsid w:val="00057148"/>
    <w:rsid w:val="000A65AA"/>
    <w:rsid w:val="000E0489"/>
    <w:rsid w:val="000F221D"/>
    <w:rsid w:val="001110D2"/>
    <w:rsid w:val="001133EC"/>
    <w:rsid w:val="00132CBF"/>
    <w:rsid w:val="0017161D"/>
    <w:rsid w:val="001C6859"/>
    <w:rsid w:val="001F7062"/>
    <w:rsid w:val="00231DE6"/>
    <w:rsid w:val="00245B7C"/>
    <w:rsid w:val="00256642"/>
    <w:rsid w:val="0028733C"/>
    <w:rsid w:val="00287956"/>
    <w:rsid w:val="002F66A0"/>
    <w:rsid w:val="00313F1A"/>
    <w:rsid w:val="00317733"/>
    <w:rsid w:val="003278E6"/>
    <w:rsid w:val="00343555"/>
    <w:rsid w:val="00390DF5"/>
    <w:rsid w:val="003C7416"/>
    <w:rsid w:val="003D5E64"/>
    <w:rsid w:val="003E7F25"/>
    <w:rsid w:val="00412D88"/>
    <w:rsid w:val="00456D00"/>
    <w:rsid w:val="00485DD5"/>
    <w:rsid w:val="004B02DB"/>
    <w:rsid w:val="004C17F5"/>
    <w:rsid w:val="004D43F5"/>
    <w:rsid w:val="00501A95"/>
    <w:rsid w:val="00526DEA"/>
    <w:rsid w:val="005326C4"/>
    <w:rsid w:val="005477F3"/>
    <w:rsid w:val="005C4F38"/>
    <w:rsid w:val="005E4323"/>
    <w:rsid w:val="00603BC9"/>
    <w:rsid w:val="00646A33"/>
    <w:rsid w:val="00654901"/>
    <w:rsid w:val="00663E57"/>
    <w:rsid w:val="00672310"/>
    <w:rsid w:val="0070378F"/>
    <w:rsid w:val="00734897"/>
    <w:rsid w:val="00751D57"/>
    <w:rsid w:val="007601C3"/>
    <w:rsid w:val="00784546"/>
    <w:rsid w:val="007E4DD8"/>
    <w:rsid w:val="00832905"/>
    <w:rsid w:val="00847CD9"/>
    <w:rsid w:val="008C2E56"/>
    <w:rsid w:val="008D3FB5"/>
    <w:rsid w:val="008D7CE3"/>
    <w:rsid w:val="00940E4A"/>
    <w:rsid w:val="009B22C3"/>
    <w:rsid w:val="00A40DF9"/>
    <w:rsid w:val="00A749E3"/>
    <w:rsid w:val="00A81F32"/>
    <w:rsid w:val="00A911C2"/>
    <w:rsid w:val="00A927E8"/>
    <w:rsid w:val="00A963CB"/>
    <w:rsid w:val="00B05FC6"/>
    <w:rsid w:val="00B11B9D"/>
    <w:rsid w:val="00B25465"/>
    <w:rsid w:val="00BD12B9"/>
    <w:rsid w:val="00C67C55"/>
    <w:rsid w:val="00D167B4"/>
    <w:rsid w:val="00D50EFB"/>
    <w:rsid w:val="00DB2E98"/>
    <w:rsid w:val="00E2391F"/>
    <w:rsid w:val="00E516D5"/>
    <w:rsid w:val="00E7687E"/>
    <w:rsid w:val="00E87CCC"/>
    <w:rsid w:val="00E87E21"/>
    <w:rsid w:val="00F01869"/>
    <w:rsid w:val="00F641FE"/>
    <w:rsid w:val="00F871E0"/>
    <w:rsid w:val="00FE26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3F5"/>
  </w:style>
  <w:style w:type="paragraph" w:styleId="Heading1">
    <w:name w:val="heading 1"/>
    <w:basedOn w:val="Normal"/>
    <w:next w:val="Normal"/>
    <w:link w:val="Heading1Char"/>
    <w:uiPriority w:val="9"/>
    <w:qFormat/>
    <w:rsid w:val="00603BC9"/>
    <w:pPr>
      <w:keepNext/>
      <w:keepLines/>
      <w:spacing w:before="480" w:after="0"/>
      <w:outlineLvl w:val="0"/>
    </w:pPr>
    <w:rPr>
      <w:rFonts w:asciiTheme="majorHAnsi" w:eastAsiaTheme="majorEastAsia" w:hAnsiTheme="majorHAnsi" w:cstheme="majorBidi"/>
      <w:b/>
      <w:bCs/>
      <w:color w:val="B38000"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3B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03BC9"/>
    <w:rPr>
      <w:rFonts w:asciiTheme="majorHAnsi" w:eastAsiaTheme="majorEastAsia" w:hAnsiTheme="majorHAnsi" w:cstheme="majorBidi"/>
      <w:b/>
      <w:bCs/>
      <w:color w:val="B38000" w:themeColor="accent1" w:themeShade="BF"/>
      <w:sz w:val="28"/>
      <w:szCs w:val="28"/>
    </w:rPr>
  </w:style>
  <w:style w:type="table" w:customStyle="1" w:styleId="LightShading">
    <w:name w:val="Light Shading"/>
    <w:basedOn w:val="TableNormal"/>
    <w:uiPriority w:val="60"/>
    <w:rsid w:val="003278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3278E6"/>
    <w:pPr>
      <w:ind w:left="720"/>
      <w:contextualSpacing/>
    </w:pPr>
  </w:style>
  <w:style w:type="character" w:customStyle="1" w:styleId="pagetitle">
    <w:name w:val="pagetitle"/>
    <w:basedOn w:val="DefaultParagraphFont"/>
    <w:rsid w:val="00526DEA"/>
  </w:style>
  <w:style w:type="character" w:styleId="Hyperlink">
    <w:name w:val="Hyperlink"/>
    <w:basedOn w:val="DefaultParagraphFont"/>
    <w:uiPriority w:val="99"/>
    <w:semiHidden/>
    <w:unhideWhenUsed/>
    <w:rsid w:val="00526DEA"/>
    <w:rPr>
      <w:color w:val="0000FF"/>
      <w:u w:val="single"/>
    </w:rPr>
  </w:style>
  <w:style w:type="character" w:customStyle="1" w:styleId="apple-converted-space">
    <w:name w:val="apple-converted-space"/>
    <w:basedOn w:val="DefaultParagraphFont"/>
    <w:rsid w:val="00526DEA"/>
  </w:style>
  <w:style w:type="character" w:customStyle="1" w:styleId="delete">
    <w:name w:val="delete"/>
    <w:basedOn w:val="DefaultParagraphFont"/>
    <w:rsid w:val="00526DEA"/>
  </w:style>
  <w:style w:type="character" w:customStyle="1" w:styleId="insert">
    <w:name w:val="insert"/>
    <w:basedOn w:val="DefaultParagraphFont"/>
    <w:rsid w:val="00526DEA"/>
  </w:style>
  <w:style w:type="paragraph" w:styleId="BalloonText">
    <w:name w:val="Balloon Text"/>
    <w:basedOn w:val="Normal"/>
    <w:link w:val="BalloonTextChar"/>
    <w:uiPriority w:val="99"/>
    <w:semiHidden/>
    <w:unhideWhenUsed/>
    <w:rsid w:val="00526DE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6DEA"/>
    <w:rPr>
      <w:rFonts w:ascii="Lucida Grande" w:hAnsi="Lucida Grande" w:cs="Lucida Grande"/>
      <w:sz w:val="18"/>
      <w:szCs w:val="18"/>
    </w:rPr>
  </w:style>
  <w:style w:type="character" w:styleId="Strong">
    <w:name w:val="Strong"/>
    <w:basedOn w:val="DefaultParagraphFont"/>
    <w:uiPriority w:val="22"/>
    <w:qFormat/>
    <w:rsid w:val="00F871E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3BC9"/>
    <w:pPr>
      <w:keepNext/>
      <w:keepLines/>
      <w:spacing w:before="480" w:after="0"/>
      <w:outlineLvl w:val="0"/>
    </w:pPr>
    <w:rPr>
      <w:rFonts w:asciiTheme="majorHAnsi" w:eastAsiaTheme="majorEastAsia" w:hAnsiTheme="majorHAnsi" w:cstheme="majorBidi"/>
      <w:b/>
      <w:bCs/>
      <w:color w:val="B38000"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3B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03BC9"/>
    <w:rPr>
      <w:rFonts w:asciiTheme="majorHAnsi" w:eastAsiaTheme="majorEastAsia" w:hAnsiTheme="majorHAnsi" w:cstheme="majorBidi"/>
      <w:b/>
      <w:bCs/>
      <w:color w:val="B38000" w:themeColor="accent1" w:themeShade="BF"/>
      <w:sz w:val="28"/>
      <w:szCs w:val="28"/>
    </w:rPr>
  </w:style>
  <w:style w:type="table" w:styleId="LightShading">
    <w:name w:val="Light Shading"/>
    <w:basedOn w:val="TableNormal"/>
    <w:uiPriority w:val="60"/>
    <w:rsid w:val="003278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3278E6"/>
    <w:pPr>
      <w:ind w:left="720"/>
      <w:contextualSpacing/>
    </w:pPr>
  </w:style>
  <w:style w:type="character" w:customStyle="1" w:styleId="pagetitle">
    <w:name w:val="pagetitle"/>
    <w:basedOn w:val="DefaultParagraphFont"/>
    <w:rsid w:val="00526DEA"/>
  </w:style>
  <w:style w:type="character" w:styleId="Hyperlink">
    <w:name w:val="Hyperlink"/>
    <w:basedOn w:val="DefaultParagraphFont"/>
    <w:uiPriority w:val="99"/>
    <w:semiHidden/>
    <w:unhideWhenUsed/>
    <w:rsid w:val="00526DEA"/>
    <w:rPr>
      <w:color w:val="0000FF"/>
      <w:u w:val="single"/>
    </w:rPr>
  </w:style>
  <w:style w:type="character" w:customStyle="1" w:styleId="apple-converted-space">
    <w:name w:val="apple-converted-space"/>
    <w:basedOn w:val="DefaultParagraphFont"/>
    <w:rsid w:val="00526DEA"/>
  </w:style>
  <w:style w:type="character" w:customStyle="1" w:styleId="delete">
    <w:name w:val="delete"/>
    <w:basedOn w:val="DefaultParagraphFont"/>
    <w:rsid w:val="00526DEA"/>
  </w:style>
  <w:style w:type="character" w:customStyle="1" w:styleId="insert">
    <w:name w:val="insert"/>
    <w:basedOn w:val="DefaultParagraphFont"/>
    <w:rsid w:val="00526DEA"/>
  </w:style>
  <w:style w:type="paragraph" w:styleId="BalloonText">
    <w:name w:val="Balloon Text"/>
    <w:basedOn w:val="Normal"/>
    <w:link w:val="BalloonTextChar"/>
    <w:uiPriority w:val="99"/>
    <w:semiHidden/>
    <w:unhideWhenUsed/>
    <w:rsid w:val="00526DE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6DEA"/>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692070676">
      <w:bodyDiv w:val="1"/>
      <w:marLeft w:val="0"/>
      <w:marRight w:val="0"/>
      <w:marTop w:val="0"/>
      <w:marBottom w:val="0"/>
      <w:divBdr>
        <w:top w:val="none" w:sz="0" w:space="0" w:color="auto"/>
        <w:left w:val="none" w:sz="0" w:space="0" w:color="auto"/>
        <w:bottom w:val="none" w:sz="0" w:space="0" w:color="auto"/>
        <w:right w:val="none" w:sz="0" w:space="0" w:color="auto"/>
      </w:divBdr>
    </w:div>
    <w:div w:id="873226115">
      <w:bodyDiv w:val="1"/>
      <w:marLeft w:val="0"/>
      <w:marRight w:val="0"/>
      <w:marTop w:val="0"/>
      <w:marBottom w:val="0"/>
      <w:divBdr>
        <w:top w:val="none" w:sz="0" w:space="0" w:color="auto"/>
        <w:left w:val="none" w:sz="0" w:space="0" w:color="auto"/>
        <w:bottom w:val="none" w:sz="0" w:space="0" w:color="auto"/>
        <w:right w:val="none" w:sz="0" w:space="0" w:color="auto"/>
      </w:divBdr>
      <w:divsChild>
        <w:div w:id="195388174">
          <w:marLeft w:val="0"/>
          <w:marRight w:val="870"/>
          <w:marTop w:val="0"/>
          <w:marBottom w:val="0"/>
          <w:divBdr>
            <w:top w:val="none" w:sz="0" w:space="0" w:color="auto"/>
            <w:left w:val="none" w:sz="0" w:space="0" w:color="auto"/>
            <w:bottom w:val="none" w:sz="0" w:space="0" w:color="auto"/>
            <w:right w:val="none" w:sz="0" w:space="0" w:color="auto"/>
          </w:divBdr>
          <w:divsChild>
            <w:div w:id="51507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521418">
      <w:bodyDiv w:val="1"/>
      <w:marLeft w:val="0"/>
      <w:marRight w:val="0"/>
      <w:marTop w:val="0"/>
      <w:marBottom w:val="0"/>
      <w:divBdr>
        <w:top w:val="none" w:sz="0" w:space="0" w:color="auto"/>
        <w:left w:val="none" w:sz="0" w:space="0" w:color="auto"/>
        <w:bottom w:val="none" w:sz="0" w:space="0" w:color="auto"/>
        <w:right w:val="none" w:sz="0" w:space="0" w:color="auto"/>
      </w:divBdr>
    </w:div>
    <w:div w:id="1046224738">
      <w:bodyDiv w:val="1"/>
      <w:marLeft w:val="0"/>
      <w:marRight w:val="0"/>
      <w:marTop w:val="0"/>
      <w:marBottom w:val="0"/>
      <w:divBdr>
        <w:top w:val="none" w:sz="0" w:space="0" w:color="auto"/>
        <w:left w:val="none" w:sz="0" w:space="0" w:color="auto"/>
        <w:bottom w:val="none" w:sz="0" w:space="0" w:color="auto"/>
        <w:right w:val="none" w:sz="0" w:space="0" w:color="auto"/>
      </w:divBdr>
    </w:div>
    <w:div w:id="1059088442">
      <w:bodyDiv w:val="1"/>
      <w:marLeft w:val="0"/>
      <w:marRight w:val="0"/>
      <w:marTop w:val="0"/>
      <w:marBottom w:val="0"/>
      <w:divBdr>
        <w:top w:val="none" w:sz="0" w:space="0" w:color="auto"/>
        <w:left w:val="none" w:sz="0" w:space="0" w:color="auto"/>
        <w:bottom w:val="none" w:sz="0" w:space="0" w:color="auto"/>
        <w:right w:val="none" w:sz="0" w:space="0" w:color="auto"/>
      </w:divBdr>
      <w:divsChild>
        <w:div w:id="1897348254">
          <w:marLeft w:val="0"/>
          <w:marRight w:val="0"/>
          <w:marTop w:val="0"/>
          <w:marBottom w:val="0"/>
          <w:divBdr>
            <w:top w:val="none" w:sz="0" w:space="0" w:color="auto"/>
            <w:left w:val="none" w:sz="0" w:space="0" w:color="auto"/>
            <w:bottom w:val="none" w:sz="0" w:space="0" w:color="auto"/>
            <w:right w:val="none" w:sz="0" w:space="0" w:color="auto"/>
          </w:divBdr>
          <w:divsChild>
            <w:div w:id="119998374">
              <w:marLeft w:val="0"/>
              <w:marRight w:val="0"/>
              <w:marTop w:val="0"/>
              <w:marBottom w:val="0"/>
              <w:divBdr>
                <w:top w:val="none" w:sz="0" w:space="0" w:color="auto"/>
                <w:left w:val="none" w:sz="0" w:space="0" w:color="auto"/>
                <w:bottom w:val="none" w:sz="0" w:space="0" w:color="auto"/>
                <w:right w:val="none" w:sz="0" w:space="0" w:color="auto"/>
              </w:divBdr>
              <w:divsChild>
                <w:div w:id="1694309716">
                  <w:marLeft w:val="0"/>
                  <w:marRight w:val="0"/>
                  <w:marTop w:val="0"/>
                  <w:marBottom w:val="150"/>
                  <w:divBdr>
                    <w:top w:val="none" w:sz="0" w:space="0" w:color="auto"/>
                    <w:left w:val="none" w:sz="0" w:space="0" w:color="auto"/>
                    <w:bottom w:val="none" w:sz="0" w:space="0" w:color="auto"/>
                    <w:right w:val="none" w:sz="0" w:space="0" w:color="auto"/>
                  </w:divBdr>
                  <w:divsChild>
                    <w:div w:id="687561817">
                      <w:marLeft w:val="0"/>
                      <w:marRight w:val="0"/>
                      <w:marTop w:val="0"/>
                      <w:marBottom w:val="0"/>
                      <w:divBdr>
                        <w:top w:val="none" w:sz="0" w:space="0" w:color="auto"/>
                        <w:left w:val="none" w:sz="0" w:space="0" w:color="auto"/>
                        <w:bottom w:val="none" w:sz="0" w:space="0" w:color="auto"/>
                        <w:right w:val="none" w:sz="0" w:space="0" w:color="auto"/>
                      </w:divBdr>
                      <w:divsChild>
                        <w:div w:id="1680891094">
                          <w:marLeft w:val="0"/>
                          <w:marRight w:val="0"/>
                          <w:marTop w:val="0"/>
                          <w:marBottom w:val="0"/>
                          <w:divBdr>
                            <w:top w:val="none" w:sz="0" w:space="0" w:color="auto"/>
                            <w:left w:val="none" w:sz="0" w:space="0" w:color="auto"/>
                            <w:bottom w:val="none" w:sz="0" w:space="0" w:color="auto"/>
                            <w:right w:val="none" w:sz="0" w:space="0" w:color="auto"/>
                          </w:divBdr>
                          <w:divsChild>
                            <w:div w:id="121373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2783">
                  <w:marLeft w:val="0"/>
                  <w:marRight w:val="0"/>
                  <w:marTop w:val="0"/>
                  <w:marBottom w:val="0"/>
                  <w:divBdr>
                    <w:top w:val="none" w:sz="0" w:space="0" w:color="auto"/>
                    <w:left w:val="none" w:sz="0" w:space="0" w:color="auto"/>
                    <w:bottom w:val="none" w:sz="0" w:space="0" w:color="auto"/>
                    <w:right w:val="none" w:sz="0" w:space="0" w:color="auto"/>
                  </w:divBdr>
                  <w:divsChild>
                    <w:div w:id="1643459935">
                      <w:marLeft w:val="0"/>
                      <w:marRight w:val="0"/>
                      <w:marTop w:val="0"/>
                      <w:marBottom w:val="150"/>
                      <w:divBdr>
                        <w:top w:val="single" w:sz="6" w:space="3" w:color="DDDDDD"/>
                        <w:left w:val="single" w:sz="6" w:space="3" w:color="DDDDDD"/>
                        <w:bottom w:val="single" w:sz="6" w:space="3" w:color="DDDDDD"/>
                        <w:right w:val="single" w:sz="6" w:space="3" w:color="DDDDDD"/>
                      </w:divBdr>
                    </w:div>
                  </w:divsChild>
                </w:div>
                <w:div w:id="1243417564">
                  <w:marLeft w:val="0"/>
                  <w:marRight w:val="0"/>
                  <w:marTop w:val="0"/>
                  <w:marBottom w:val="0"/>
                  <w:divBdr>
                    <w:top w:val="none" w:sz="0" w:space="0" w:color="auto"/>
                    <w:left w:val="none" w:sz="0" w:space="0" w:color="auto"/>
                    <w:bottom w:val="none" w:sz="0" w:space="0" w:color="auto"/>
                    <w:right w:val="none" w:sz="0" w:space="0" w:color="auto"/>
                  </w:divBdr>
                  <w:divsChild>
                    <w:div w:id="1849758143">
                      <w:marLeft w:val="0"/>
                      <w:marRight w:val="870"/>
                      <w:marTop w:val="0"/>
                      <w:marBottom w:val="0"/>
                      <w:divBdr>
                        <w:top w:val="none" w:sz="0" w:space="0" w:color="auto"/>
                        <w:left w:val="none" w:sz="0" w:space="0" w:color="auto"/>
                        <w:bottom w:val="none" w:sz="0" w:space="0" w:color="auto"/>
                        <w:right w:val="none" w:sz="0" w:space="0" w:color="auto"/>
                      </w:divBdr>
                      <w:divsChild>
                        <w:div w:id="71546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20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ellsalive.com/" TargetMode="External"/><Relationship Id="rId3" Type="http://schemas.openxmlformats.org/officeDocument/2006/relationships/styles" Target="styles.xml"/><Relationship Id="rId7" Type="http://schemas.openxmlformats.org/officeDocument/2006/relationships/hyperlink" Target="http://videos.howstuffworks.com/hsw/12588-the-science-of-life-rna-and-protein-synthesis-video.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earn.genetics.utah.ed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odule">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F53227-7471-4BC7-B93D-4B7307C4C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YlmF</dc:creator>
  <cp:lastModifiedBy>me</cp:lastModifiedBy>
  <cp:revision>4</cp:revision>
  <dcterms:created xsi:type="dcterms:W3CDTF">2013-09-16T00:59:00Z</dcterms:created>
  <dcterms:modified xsi:type="dcterms:W3CDTF">2013-09-16T01:07:00Z</dcterms:modified>
</cp:coreProperties>
</file>